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62D79" w14:textId="77777777" w:rsidR="00BB6B0A" w:rsidRPr="00421F05" w:rsidRDefault="00BB6B0A" w:rsidP="00BB6B0A">
      <w:pPr>
        <w:keepNext/>
        <w:outlineLvl w:val="3"/>
        <w:rPr>
          <w:rFonts w:ascii="Times New Roman" w:eastAsia="標楷體" w:hAnsi="Times New Roman" w:cs="Times New Roman"/>
          <w:szCs w:val="24"/>
          <w:lang w:val="x-none"/>
        </w:rPr>
      </w:pPr>
      <w:bookmarkStart w:id="0" w:name="_Toc489951633"/>
      <w:r w:rsidRPr="00421F05">
        <w:rPr>
          <w:rFonts w:ascii="標楷體" w:eastAsia="標楷體" w:hAnsi="標楷體" w:cs="Times New Roman"/>
          <w:b/>
          <w:szCs w:val="24"/>
          <w:lang w:val="x-none" w:eastAsia="x-none"/>
        </w:rPr>
        <w:t>◎</w:t>
      </w:r>
      <w:r w:rsidRPr="00421F05">
        <w:rPr>
          <w:rFonts w:ascii="Times New Roman" w:eastAsia="標楷體" w:hAnsi="標楷體" w:cs="Times New Roman"/>
          <w:b/>
          <w:szCs w:val="24"/>
          <w:lang w:val="x-none" w:eastAsia="x-none"/>
        </w:rPr>
        <w:t>增調所、系</w:t>
      </w:r>
      <w:r w:rsidRPr="00421F05">
        <w:rPr>
          <w:rFonts w:ascii="Times New Roman" w:eastAsia="標楷體" w:hAnsi="Times New Roman" w:cs="Times New Roman"/>
          <w:b/>
          <w:szCs w:val="24"/>
          <w:lang w:val="x-none" w:eastAsia="x-none"/>
        </w:rPr>
        <w:t>(</w:t>
      </w:r>
      <w:r w:rsidRPr="00421F05">
        <w:rPr>
          <w:rFonts w:ascii="Times New Roman" w:eastAsia="標楷體" w:hAnsi="標楷體" w:cs="Times New Roman"/>
          <w:b/>
          <w:szCs w:val="24"/>
          <w:lang w:val="x-none" w:eastAsia="x-none"/>
        </w:rPr>
        <w:t>組</w:t>
      </w:r>
      <w:r w:rsidRPr="00421F05">
        <w:rPr>
          <w:rFonts w:ascii="Times New Roman" w:eastAsia="標楷體" w:hAnsi="Times New Roman" w:cs="Times New Roman"/>
          <w:b/>
          <w:szCs w:val="24"/>
          <w:lang w:val="x-none" w:eastAsia="x-none"/>
        </w:rPr>
        <w:t>)</w:t>
      </w:r>
      <w:r w:rsidRPr="00421F05">
        <w:rPr>
          <w:rFonts w:ascii="Times New Roman" w:eastAsia="標楷體" w:hAnsi="標楷體" w:cs="Times New Roman"/>
          <w:b/>
          <w:szCs w:val="24"/>
          <w:lang w:val="x-none" w:eastAsia="x-none"/>
        </w:rPr>
        <w:t>、學程及招生名額作業</w:t>
      </w:r>
      <w:bookmarkEnd w:id="0"/>
    </w:p>
    <w:p w14:paraId="5EFB667A" w14:textId="77777777" w:rsidR="00BB6B0A" w:rsidRPr="00421F05" w:rsidRDefault="00BB6B0A" w:rsidP="00BB6B0A">
      <w:pPr>
        <w:rPr>
          <w:rFonts w:ascii="Times New Roman" w:eastAsia="標楷體" w:hAnsi="Times New Roman" w:cs="Times New Roman"/>
          <w:b/>
          <w:szCs w:val="24"/>
        </w:rPr>
      </w:pPr>
    </w:p>
    <w:p w14:paraId="6D974942" w14:textId="77777777" w:rsidR="00BB6B0A" w:rsidRPr="00421F05" w:rsidRDefault="00BB6B0A" w:rsidP="00BB6B0A">
      <w:pPr>
        <w:rPr>
          <w:rFonts w:ascii="Times New Roman" w:eastAsia="標楷體" w:hAnsi="Times New Roman" w:cs="Times New Roman"/>
          <w:b/>
          <w:szCs w:val="24"/>
        </w:rPr>
      </w:pPr>
      <w:r w:rsidRPr="00421F05">
        <w:rPr>
          <w:rFonts w:ascii="Times New Roman" w:eastAsia="標楷體" w:hAnsi="Times New Roman" w:cs="Times New Roman"/>
          <w:b/>
          <w:szCs w:val="24"/>
        </w:rPr>
        <w:t xml:space="preserve">1. </w:t>
      </w:r>
      <w:r w:rsidRPr="00421F05">
        <w:rPr>
          <w:rFonts w:ascii="Times New Roman" w:eastAsia="標楷體" w:hAnsi="標楷體" w:cs="Times New Roman"/>
          <w:b/>
          <w:szCs w:val="24"/>
        </w:rPr>
        <w:t>流程圖：</w:t>
      </w:r>
      <w:bookmarkStart w:id="1" w:name="OLE_LINK2"/>
    </w:p>
    <w:p w14:paraId="5FE25B3E" w14:textId="77777777" w:rsidR="00BB6B0A" w:rsidRPr="00421F05" w:rsidRDefault="00BB6B0A" w:rsidP="00BB6B0A">
      <w:pPr>
        <w:ind w:firstLineChars="150" w:firstLine="360"/>
        <w:rPr>
          <w:rFonts w:ascii="Times New Roman" w:eastAsia="標楷體" w:hAnsi="Times New Roman" w:cs="Times New Roman"/>
          <w:b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FC</w:t>
      </w:r>
      <w:r w:rsidR="00C72160" w:rsidRPr="00421F05">
        <w:rPr>
          <w:rFonts w:ascii="Times New Roman" w:eastAsia="標楷體" w:hAnsi="Times New Roman" w:cs="Times New Roman" w:hint="eastAsia"/>
          <w:szCs w:val="24"/>
        </w:rPr>
        <w:t>-CG-</w:t>
      </w:r>
      <w:bookmarkEnd w:id="1"/>
      <w:r w:rsidR="00C72160" w:rsidRPr="00421F05">
        <w:rPr>
          <w:rFonts w:ascii="Times New Roman" w:eastAsia="標楷體" w:hAnsi="Times New Roman" w:cs="Times New Roman" w:hint="eastAsia"/>
          <w:szCs w:val="24"/>
        </w:rPr>
        <w:t>001</w:t>
      </w:r>
      <w:r w:rsidRPr="00421F05">
        <w:rPr>
          <w:rFonts w:ascii="Times New Roman" w:eastAsia="標楷體" w:hAnsi="標楷體" w:cs="Times New Roman"/>
          <w:szCs w:val="24"/>
        </w:rPr>
        <w:t>。</w:t>
      </w:r>
    </w:p>
    <w:p w14:paraId="09D33384" w14:textId="77777777" w:rsidR="00BB6B0A" w:rsidRPr="00421F05" w:rsidRDefault="00BB6B0A" w:rsidP="00BB6B0A">
      <w:pPr>
        <w:rPr>
          <w:rFonts w:ascii="Times New Roman" w:eastAsia="標楷體" w:hAnsi="Times New Roman" w:cs="Times New Roman"/>
          <w:b/>
          <w:szCs w:val="24"/>
        </w:rPr>
      </w:pPr>
      <w:r w:rsidRPr="00421F05">
        <w:rPr>
          <w:rFonts w:ascii="Times New Roman" w:eastAsia="標楷體" w:hAnsi="Times New Roman" w:cs="Times New Roman"/>
          <w:b/>
          <w:szCs w:val="24"/>
        </w:rPr>
        <w:t xml:space="preserve">2. </w:t>
      </w:r>
      <w:r w:rsidRPr="00421F05">
        <w:rPr>
          <w:rFonts w:ascii="Times New Roman" w:eastAsia="標楷體" w:hAnsi="標楷體" w:cs="Times New Roman"/>
          <w:b/>
          <w:szCs w:val="24"/>
        </w:rPr>
        <w:t>作業程序：</w:t>
      </w:r>
    </w:p>
    <w:p w14:paraId="066C0834" w14:textId="11D671B5" w:rsidR="00BB6B0A" w:rsidRPr="00B54418" w:rsidRDefault="00BB6B0A" w:rsidP="00B54418">
      <w:pPr>
        <w:ind w:leftChars="149" w:left="785" w:hangingChars="178" w:hanging="427"/>
        <w:jc w:val="both"/>
        <w:rPr>
          <w:rFonts w:ascii="Times New Roman" w:eastAsia="標楷體" w:hAnsi="標楷體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 xml:space="preserve">2.1 </w:t>
      </w:r>
      <w:r w:rsidRPr="00B54418">
        <w:rPr>
          <w:rFonts w:ascii="Times New Roman" w:eastAsia="標楷體" w:hAnsi="標楷體" w:cs="Times New Roman"/>
          <w:color w:val="FF0000"/>
          <w:szCs w:val="24"/>
        </w:rPr>
        <w:t>增調院</w:t>
      </w:r>
      <w:r w:rsidR="00B54418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Pr="00B54418">
        <w:rPr>
          <w:rFonts w:ascii="Times New Roman" w:eastAsia="標楷體" w:hAnsi="標楷體" w:cs="Times New Roman"/>
          <w:color w:val="FF0000"/>
          <w:szCs w:val="24"/>
        </w:rPr>
        <w:t>所</w:t>
      </w:r>
      <w:r w:rsidR="00B54418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Pr="00B54418">
        <w:rPr>
          <w:rFonts w:ascii="Times New Roman" w:eastAsia="標楷體" w:hAnsi="標楷體" w:cs="Times New Roman"/>
          <w:color w:val="FF0000"/>
          <w:szCs w:val="24"/>
        </w:rPr>
        <w:t>系</w:t>
      </w:r>
      <w:r w:rsidR="00B54418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F84AE0" w:rsidRPr="00B54418">
        <w:rPr>
          <w:rFonts w:ascii="Times New Roman" w:eastAsia="標楷體" w:hAnsi="Times New Roman" w:cs="Times New Roman" w:hint="eastAsia"/>
          <w:color w:val="FF0000"/>
          <w:szCs w:val="24"/>
        </w:rPr>
        <w:t>科</w:t>
      </w:r>
      <w:r w:rsidR="000E0DBF">
        <w:rPr>
          <w:rFonts w:ascii="Times New Roman" w:eastAsia="標楷體" w:hAnsi="Times New Roman" w:cs="Times New Roman" w:hint="eastAsia"/>
          <w:color w:val="FF0000"/>
          <w:szCs w:val="24"/>
        </w:rPr>
        <w:t>與</w:t>
      </w:r>
      <w:r w:rsidRPr="00B54418">
        <w:rPr>
          <w:rFonts w:ascii="Times New Roman" w:eastAsia="標楷體" w:hAnsi="標楷體" w:cs="Times New Roman"/>
          <w:color w:val="FF0000"/>
          <w:szCs w:val="24"/>
        </w:rPr>
        <w:t>學位學程及</w:t>
      </w:r>
      <w:r w:rsidR="00B54418" w:rsidRPr="00B54418">
        <w:rPr>
          <w:rFonts w:ascii="Times New Roman" w:eastAsia="標楷體" w:hAnsi="標楷體" w:cs="Times New Roman" w:hint="eastAsia"/>
          <w:color w:val="FF0000"/>
          <w:szCs w:val="24"/>
        </w:rPr>
        <w:t>核定</w:t>
      </w:r>
      <w:r w:rsidRPr="00B54418">
        <w:rPr>
          <w:rFonts w:ascii="Times New Roman" w:eastAsia="標楷體" w:hAnsi="標楷體" w:cs="Times New Roman"/>
          <w:color w:val="FF0000"/>
          <w:szCs w:val="24"/>
        </w:rPr>
        <w:t>招生名額</w:t>
      </w:r>
      <w:r w:rsidRPr="00421F05">
        <w:rPr>
          <w:rFonts w:ascii="Times New Roman" w:eastAsia="標楷體" w:hAnsi="標楷體" w:cs="Times New Roman"/>
          <w:szCs w:val="24"/>
        </w:rPr>
        <w:t>，應符合「</w:t>
      </w:r>
      <w:r w:rsidRPr="00421F05">
        <w:rPr>
          <w:rFonts w:ascii="Times New Roman" w:eastAsia="標楷體" w:hAnsi="標楷體" w:cs="Times New Roman"/>
          <w:bCs/>
          <w:szCs w:val="24"/>
        </w:rPr>
        <w:t>專科以上學校總量發展規模與資源條件標準</w:t>
      </w:r>
      <w:r w:rsidRPr="00421F05">
        <w:rPr>
          <w:rFonts w:ascii="Times New Roman" w:eastAsia="標楷體" w:hAnsi="標楷體" w:cs="Times New Roman"/>
          <w:szCs w:val="24"/>
        </w:rPr>
        <w:t>」</w:t>
      </w:r>
      <w:r w:rsidRPr="00421F05">
        <w:rPr>
          <w:rFonts w:ascii="Times New Roman" w:eastAsia="標楷體" w:hAnsi="Times New Roman" w:cs="Times New Roman" w:hint="eastAsia"/>
          <w:szCs w:val="24"/>
        </w:rPr>
        <w:t>第四條規定</w:t>
      </w:r>
      <w:r w:rsidRPr="00421F05">
        <w:rPr>
          <w:rFonts w:ascii="Times New Roman" w:eastAsia="標楷體" w:hAnsi="標楷體" w:cs="Times New Roman"/>
          <w:szCs w:val="24"/>
        </w:rPr>
        <w:t>。</w:t>
      </w:r>
      <w:r w:rsidRPr="00421F05">
        <w:rPr>
          <w:rFonts w:ascii="Times New Roman" w:eastAsia="標楷體" w:hAnsi="標楷體" w:cs="Times New Roman" w:hint="eastAsia"/>
          <w:szCs w:val="24"/>
        </w:rPr>
        <w:t>但學院未以其名義對外招生者，不在此限。依前述規定申請增設博士班者，並應符合附表四所定學術條件規定。</w:t>
      </w:r>
    </w:p>
    <w:p w14:paraId="79835DAC" w14:textId="54056DD6" w:rsidR="00BB6B0A" w:rsidRPr="00421F05" w:rsidRDefault="00BB6B0A" w:rsidP="00BB6B0A">
      <w:pPr>
        <w:ind w:leftChars="150" w:left="950" w:hangingChars="246" w:hanging="59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 xml:space="preserve">2.2 </w:t>
      </w:r>
      <w:r w:rsidR="00CA4F1C" w:rsidRPr="00B54418">
        <w:rPr>
          <w:rFonts w:ascii="Times New Roman" w:eastAsia="標楷體" w:hAnsi="標楷體" w:cs="Times New Roman"/>
          <w:color w:val="FF0000"/>
          <w:szCs w:val="24"/>
        </w:rPr>
        <w:t>增調院</w:t>
      </w:r>
      <w:r w:rsidR="00CA4F1C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CA4F1C" w:rsidRPr="00B54418">
        <w:rPr>
          <w:rFonts w:ascii="Times New Roman" w:eastAsia="標楷體" w:hAnsi="標楷體" w:cs="Times New Roman"/>
          <w:color w:val="FF0000"/>
          <w:szCs w:val="24"/>
        </w:rPr>
        <w:t>所</w:t>
      </w:r>
      <w:r w:rsidR="00CA4F1C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CA4F1C" w:rsidRPr="00B54418">
        <w:rPr>
          <w:rFonts w:ascii="Times New Roman" w:eastAsia="標楷體" w:hAnsi="標楷體" w:cs="Times New Roman"/>
          <w:color w:val="FF0000"/>
          <w:szCs w:val="24"/>
        </w:rPr>
        <w:t>系</w:t>
      </w:r>
      <w:r w:rsidR="00CA4F1C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CA4F1C" w:rsidRPr="00B54418">
        <w:rPr>
          <w:rFonts w:ascii="Times New Roman" w:eastAsia="標楷體" w:hAnsi="Times New Roman" w:cs="Times New Roman" w:hint="eastAsia"/>
          <w:color w:val="FF0000"/>
          <w:szCs w:val="24"/>
        </w:rPr>
        <w:t>科</w:t>
      </w:r>
      <w:r w:rsidR="000E0DBF">
        <w:rPr>
          <w:rFonts w:ascii="Times New Roman" w:eastAsia="標楷體" w:hAnsi="Times New Roman" w:cs="Times New Roman" w:hint="eastAsia"/>
          <w:color w:val="FF0000"/>
          <w:szCs w:val="24"/>
        </w:rPr>
        <w:t>與</w:t>
      </w:r>
      <w:r w:rsidR="00CA4F1C" w:rsidRPr="00B54418">
        <w:rPr>
          <w:rFonts w:ascii="Times New Roman" w:eastAsia="標楷體" w:hAnsi="標楷體" w:cs="Times New Roman"/>
          <w:color w:val="FF0000"/>
          <w:szCs w:val="24"/>
        </w:rPr>
        <w:t>學位學程</w:t>
      </w:r>
      <w:r w:rsidR="000737D2" w:rsidRPr="00421F05">
        <w:rPr>
          <w:rFonts w:ascii="Times New Roman" w:eastAsia="標楷體" w:hAnsi="標楷體" w:cs="Times New Roman" w:hint="eastAsia"/>
          <w:szCs w:val="24"/>
        </w:rPr>
        <w:t>或</w:t>
      </w:r>
      <w:r w:rsidR="00F84AE0" w:rsidRPr="00421F05">
        <w:rPr>
          <w:rFonts w:ascii="Times New Roman" w:eastAsia="標楷體" w:hAnsi="標楷體" w:cs="Times New Roman" w:hint="eastAsia"/>
          <w:szCs w:val="24"/>
        </w:rPr>
        <w:t>特殊</w:t>
      </w:r>
      <w:r w:rsidR="00F84AE0" w:rsidRPr="00421F05">
        <w:rPr>
          <w:rFonts w:ascii="Times New Roman" w:eastAsia="標楷體" w:hAnsi="標楷體" w:cs="Times New Roman"/>
          <w:szCs w:val="24"/>
        </w:rPr>
        <w:t>人</w:t>
      </w:r>
      <w:r w:rsidR="00C52B56">
        <w:rPr>
          <w:rFonts w:ascii="Times New Roman" w:eastAsia="標楷體" w:hAnsi="標楷體" w:cs="Times New Roman" w:hint="eastAsia"/>
          <w:szCs w:val="24"/>
        </w:rPr>
        <w:t>才</w:t>
      </w:r>
      <w:r w:rsidR="003950A0" w:rsidRPr="00421F05">
        <w:rPr>
          <w:rFonts w:ascii="Times New Roman" w:eastAsia="標楷體" w:hAnsi="標楷體" w:cs="Times New Roman"/>
          <w:szCs w:val="24"/>
        </w:rPr>
        <w:t>培育</w:t>
      </w:r>
      <w:r w:rsidR="00F84AE0" w:rsidRPr="00421F05">
        <w:rPr>
          <w:rFonts w:ascii="Times New Roman" w:eastAsia="標楷體" w:hAnsi="標楷體" w:cs="Times New Roman" w:hint="eastAsia"/>
          <w:szCs w:val="24"/>
        </w:rPr>
        <w:t>機制類</w:t>
      </w:r>
      <w:r w:rsidR="003950A0" w:rsidRPr="00421F05">
        <w:rPr>
          <w:rFonts w:ascii="Times New Roman" w:eastAsia="標楷體" w:hAnsi="標楷體" w:cs="Times New Roman"/>
          <w:szCs w:val="24"/>
        </w:rPr>
        <w:t>所系</w:t>
      </w:r>
      <w:r w:rsidR="00F84AE0" w:rsidRPr="00421F05">
        <w:rPr>
          <w:rFonts w:ascii="Times New Roman" w:eastAsia="標楷體" w:hAnsi="標楷體" w:cs="Times New Roman" w:hint="eastAsia"/>
          <w:szCs w:val="24"/>
        </w:rPr>
        <w:t>科</w:t>
      </w:r>
      <w:r w:rsidRPr="00421F05">
        <w:rPr>
          <w:rFonts w:ascii="Times New Roman" w:eastAsia="標楷體" w:hAnsi="標楷體" w:cs="Times New Roman"/>
          <w:szCs w:val="24"/>
        </w:rPr>
        <w:t>作業程序：</w:t>
      </w:r>
    </w:p>
    <w:p w14:paraId="3FAD84D3" w14:textId="27AAD4A2" w:rsidR="00BB6B0A" w:rsidRPr="00421F05" w:rsidRDefault="00BB6B0A" w:rsidP="00BB6B0A">
      <w:pPr>
        <w:ind w:leftChars="396" w:left="1550" w:hangingChars="250" w:hanging="60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2.2.1</w:t>
      </w:r>
      <w:r w:rsidRPr="00421F05">
        <w:rPr>
          <w:rFonts w:ascii="Times New Roman" w:eastAsia="標楷體" w:hAnsi="標楷體" w:cs="Times New Roman"/>
          <w:szCs w:val="24"/>
        </w:rPr>
        <w:t>由成立後所屬院級單位規劃提出，經院</w:t>
      </w:r>
      <w:r w:rsidR="00C52B56" w:rsidRPr="00C52B56">
        <w:rPr>
          <w:rFonts w:ascii="Times New Roman" w:eastAsia="標楷體" w:hAnsi="標楷體" w:cs="Times New Roman" w:hint="eastAsia"/>
          <w:color w:val="FF0000"/>
          <w:szCs w:val="24"/>
        </w:rPr>
        <w:t>級</w:t>
      </w:r>
      <w:r w:rsidR="0005432D">
        <w:rPr>
          <w:rFonts w:ascii="Times New Roman" w:eastAsia="標楷體" w:hAnsi="標楷體" w:cs="Times New Roman" w:hint="eastAsia"/>
          <w:color w:val="FF0000"/>
          <w:szCs w:val="24"/>
        </w:rPr>
        <w:t>相關</w:t>
      </w:r>
      <w:r w:rsidRPr="00421F05">
        <w:rPr>
          <w:rFonts w:ascii="Times New Roman" w:eastAsia="標楷體" w:hAnsi="標楷體" w:cs="Times New Roman"/>
          <w:szCs w:val="24"/>
        </w:rPr>
        <w:t>會議審議通過後，彙整院內申請案，連同計畫書交教務處。</w:t>
      </w:r>
    </w:p>
    <w:p w14:paraId="7ECD5782" w14:textId="77777777" w:rsidR="00BB6B0A" w:rsidRPr="00421F05" w:rsidRDefault="00BB6B0A" w:rsidP="00BB6B0A">
      <w:pPr>
        <w:ind w:leftChars="396" w:left="1550" w:hangingChars="250" w:hanging="60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2.2.</w:t>
      </w:r>
      <w:r w:rsidRPr="00421F05">
        <w:rPr>
          <w:rFonts w:ascii="Times New Roman" w:eastAsia="標楷體" w:hAnsi="Times New Roman" w:cs="Times New Roman" w:hint="eastAsia"/>
          <w:szCs w:val="24"/>
        </w:rPr>
        <w:t>2</w:t>
      </w:r>
      <w:r w:rsidRPr="00421F05">
        <w:rPr>
          <w:rFonts w:ascii="Times New Roman" w:eastAsia="標楷體" w:hAnsi="標楷體" w:cs="Times New Roman" w:hint="eastAsia"/>
          <w:szCs w:val="24"/>
        </w:rPr>
        <w:t>須經招生委員會議、</w:t>
      </w:r>
      <w:r w:rsidR="00C52B56">
        <w:rPr>
          <w:rFonts w:ascii="Times New Roman" w:eastAsia="標楷體" w:hAnsi="標楷體" w:cs="Times New Roman" w:hint="eastAsia"/>
          <w:szCs w:val="24"/>
        </w:rPr>
        <w:t>及</w:t>
      </w:r>
      <w:r w:rsidRPr="00421F05">
        <w:rPr>
          <w:rFonts w:ascii="Times New Roman" w:eastAsia="標楷體" w:hAnsi="標楷體" w:cs="Times New Roman" w:hint="eastAsia"/>
          <w:szCs w:val="24"/>
        </w:rPr>
        <w:t>校務會</w:t>
      </w:r>
      <w:r w:rsidRPr="00727485">
        <w:rPr>
          <w:rFonts w:ascii="Times New Roman" w:eastAsia="標楷體" w:hAnsi="標楷體" w:cs="Times New Roman" w:hint="eastAsia"/>
          <w:szCs w:val="24"/>
        </w:rPr>
        <w:t>議及董事會議審議通過</w:t>
      </w:r>
      <w:r w:rsidR="00C668BD" w:rsidRPr="00421F05">
        <w:rPr>
          <w:rFonts w:ascii="Times New Roman" w:eastAsia="標楷體" w:hAnsi="標楷體" w:cs="Times New Roman" w:hint="eastAsia"/>
          <w:szCs w:val="24"/>
        </w:rPr>
        <w:t>，依教育部規定日程報教育部審核。</w:t>
      </w:r>
    </w:p>
    <w:p w14:paraId="26A313A9" w14:textId="77777777" w:rsidR="00BB6B0A" w:rsidRPr="00421F05" w:rsidRDefault="00BB6B0A" w:rsidP="00BB6B0A">
      <w:pPr>
        <w:ind w:leftChars="150" w:left="950" w:hangingChars="246" w:hanging="59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2.3</w:t>
      </w:r>
      <w:r w:rsidRPr="00421F05">
        <w:rPr>
          <w:rFonts w:ascii="Times New Roman" w:eastAsia="標楷體" w:hAnsi="標楷體" w:cs="Times New Roman"/>
          <w:szCs w:val="24"/>
        </w:rPr>
        <w:t>招生名額作業程序：</w:t>
      </w:r>
    </w:p>
    <w:p w14:paraId="5935F091" w14:textId="316E0C35" w:rsidR="00BB6B0A" w:rsidRPr="00421F05" w:rsidRDefault="00BB6B0A" w:rsidP="00BB6B0A">
      <w:pPr>
        <w:ind w:leftChars="396" w:left="1550" w:hangingChars="250" w:hanging="60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2.3.1</w:t>
      </w:r>
      <w:r w:rsidRPr="00421F05">
        <w:rPr>
          <w:rFonts w:ascii="Times New Roman" w:eastAsia="標楷體" w:hAnsi="標楷體" w:cs="Times New Roman"/>
          <w:szCs w:val="24"/>
        </w:rPr>
        <w:t>增調招生名額，應先提報所屬學院</w:t>
      </w:r>
      <w:r w:rsidR="00EE0436" w:rsidRPr="00421F05">
        <w:rPr>
          <w:rFonts w:ascii="Times New Roman" w:eastAsia="標楷體" w:hAnsi="標楷體" w:cs="Times New Roman"/>
          <w:szCs w:val="24"/>
        </w:rPr>
        <w:t>院</w:t>
      </w:r>
      <w:r w:rsidR="00EE0436" w:rsidRPr="00C52B56">
        <w:rPr>
          <w:rFonts w:ascii="Times New Roman" w:eastAsia="標楷體" w:hAnsi="標楷體" w:cs="Times New Roman" w:hint="eastAsia"/>
          <w:color w:val="FF0000"/>
          <w:szCs w:val="24"/>
        </w:rPr>
        <w:t>級</w:t>
      </w:r>
      <w:r w:rsidR="00EE0436">
        <w:rPr>
          <w:rFonts w:ascii="Times New Roman" w:eastAsia="標楷體" w:hAnsi="標楷體" w:cs="Times New Roman" w:hint="eastAsia"/>
          <w:color w:val="FF0000"/>
          <w:szCs w:val="24"/>
        </w:rPr>
        <w:t>相關</w:t>
      </w:r>
      <w:r w:rsidR="00EE0436" w:rsidRPr="00421F05">
        <w:rPr>
          <w:rFonts w:ascii="Times New Roman" w:eastAsia="標楷體" w:hAnsi="標楷體" w:cs="Times New Roman"/>
          <w:szCs w:val="24"/>
        </w:rPr>
        <w:t>會議</w:t>
      </w:r>
      <w:r w:rsidRPr="00421F05">
        <w:rPr>
          <w:rFonts w:ascii="Times New Roman" w:eastAsia="標楷體" w:hAnsi="標楷體" w:cs="Times New Roman"/>
          <w:szCs w:val="24"/>
        </w:rPr>
        <w:t>討論。</w:t>
      </w:r>
    </w:p>
    <w:p w14:paraId="055AD108" w14:textId="77777777" w:rsidR="00BB6B0A" w:rsidRPr="00421F05" w:rsidRDefault="00BB6B0A" w:rsidP="00BB6B0A">
      <w:pPr>
        <w:ind w:leftChars="396" w:left="1550" w:hangingChars="250" w:hanging="60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2.3.2</w:t>
      </w:r>
      <w:r w:rsidRPr="00421F05">
        <w:rPr>
          <w:rFonts w:ascii="Times New Roman" w:eastAsia="標楷體" w:hAnsi="標楷體" w:cs="Times New Roman"/>
          <w:szCs w:val="24"/>
        </w:rPr>
        <w:t>召開</w:t>
      </w:r>
      <w:r w:rsidRPr="00421F05">
        <w:rPr>
          <w:rFonts w:ascii="Times New Roman" w:eastAsia="標楷體" w:hAnsi="標楷體" w:cs="Times New Roman" w:hint="eastAsia"/>
          <w:szCs w:val="24"/>
        </w:rPr>
        <w:t>招生委員會議，依據</w:t>
      </w:r>
      <w:r w:rsidRPr="00421F05">
        <w:rPr>
          <w:rFonts w:ascii="標楷體" w:eastAsia="標楷體" w:hAnsi="標楷體" w:cs="Times New Roman" w:hint="eastAsia"/>
          <w:szCs w:val="24"/>
        </w:rPr>
        <w:t>「專科以上學校總量發展規模與資源條件標準」之規定，以及各系所師生比、校舍樓地板面積、前一學年度招生錄取/</w:t>
      </w:r>
      <w:r w:rsidR="00584DA3" w:rsidRPr="00421F05">
        <w:rPr>
          <w:rFonts w:ascii="標楷體" w:eastAsia="標楷體" w:hAnsi="標楷體" w:cs="Times New Roman" w:hint="eastAsia"/>
          <w:szCs w:val="24"/>
        </w:rPr>
        <w:t>報到情形，議定</w:t>
      </w:r>
      <w:r w:rsidRPr="00421F05">
        <w:rPr>
          <w:rFonts w:ascii="標楷體" w:eastAsia="標楷體" w:hAnsi="標楷體" w:cs="Times New Roman" w:hint="eastAsia"/>
          <w:szCs w:val="24"/>
        </w:rPr>
        <w:t>名額。</w:t>
      </w:r>
    </w:p>
    <w:p w14:paraId="0811D808" w14:textId="039535AA" w:rsidR="00BB6B0A" w:rsidRPr="00421F05" w:rsidRDefault="00BB6B0A" w:rsidP="00BB6B0A">
      <w:pPr>
        <w:ind w:leftChars="396" w:left="1550" w:hangingChars="250" w:hanging="60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2.3.3</w:t>
      </w:r>
      <w:r w:rsidRPr="00421F05">
        <w:rPr>
          <w:rFonts w:ascii="Times New Roman" w:eastAsia="標楷體" w:hAnsi="標楷體" w:cs="Times New Roman" w:hint="eastAsia"/>
          <w:szCs w:val="24"/>
        </w:rPr>
        <w:t>招生名額</w:t>
      </w:r>
      <w:r w:rsidR="005A0336" w:rsidRPr="00421F05">
        <w:rPr>
          <w:rFonts w:ascii="Times New Roman" w:eastAsia="標楷體" w:hAnsi="標楷體" w:cs="Times New Roman" w:hint="eastAsia"/>
          <w:szCs w:val="24"/>
        </w:rPr>
        <w:t>須經招生委員會議及</w:t>
      </w:r>
      <w:r w:rsidRPr="00421F05">
        <w:rPr>
          <w:rFonts w:ascii="Times New Roman" w:eastAsia="標楷體" w:hAnsi="標楷體" w:cs="Times New Roman" w:hint="eastAsia"/>
          <w:szCs w:val="24"/>
        </w:rPr>
        <w:t>校務會議通過，依教育部規定日期報部核定。</w:t>
      </w:r>
    </w:p>
    <w:p w14:paraId="2F996042" w14:textId="60E638E2" w:rsidR="00BB6B0A" w:rsidRPr="00421F05" w:rsidRDefault="00BB6B0A" w:rsidP="00BB6B0A">
      <w:pPr>
        <w:ind w:leftChars="150" w:left="950" w:hangingChars="246" w:hanging="59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2.4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院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所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系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Times New Roman" w:cs="Times New Roman" w:hint="eastAsia"/>
          <w:color w:val="FF0000"/>
          <w:szCs w:val="24"/>
        </w:rPr>
        <w:t>科</w:t>
      </w:r>
      <w:r w:rsidR="000E0DBF">
        <w:rPr>
          <w:rFonts w:ascii="Times New Roman" w:eastAsia="標楷體" w:hAnsi="Times New Roman" w:cs="Times New Roman" w:hint="eastAsia"/>
          <w:color w:val="FF0000"/>
          <w:szCs w:val="24"/>
        </w:rPr>
        <w:t>與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學位學程</w:t>
      </w:r>
      <w:r w:rsidR="00EE0436">
        <w:rPr>
          <w:rFonts w:ascii="Times New Roman" w:eastAsia="標楷體" w:hAnsi="標楷體" w:cs="Times New Roman" w:hint="eastAsia"/>
          <w:color w:val="FF0000"/>
          <w:szCs w:val="24"/>
        </w:rPr>
        <w:t>申請</w:t>
      </w:r>
      <w:r w:rsidRPr="00421F05">
        <w:rPr>
          <w:rFonts w:ascii="Times New Roman" w:eastAsia="標楷體" w:hAnsi="標楷體" w:cs="Times New Roman"/>
          <w:szCs w:val="24"/>
        </w:rPr>
        <w:t>停招，亦比照辦理。</w:t>
      </w:r>
    </w:p>
    <w:p w14:paraId="2A0E840B" w14:textId="77777777" w:rsidR="00BB6B0A" w:rsidRPr="00421F05" w:rsidRDefault="00BB6B0A" w:rsidP="00BB6B0A">
      <w:pPr>
        <w:rPr>
          <w:rFonts w:ascii="Times New Roman" w:eastAsia="標楷體" w:hAnsi="Times New Roman" w:cs="Times New Roman"/>
          <w:b/>
          <w:szCs w:val="24"/>
        </w:rPr>
      </w:pPr>
      <w:r w:rsidRPr="00421F05">
        <w:rPr>
          <w:rFonts w:ascii="Times New Roman" w:eastAsia="標楷體" w:hAnsi="Times New Roman" w:cs="Times New Roman"/>
          <w:b/>
          <w:szCs w:val="24"/>
        </w:rPr>
        <w:t xml:space="preserve">3. </w:t>
      </w:r>
      <w:r w:rsidRPr="00421F05">
        <w:rPr>
          <w:rFonts w:ascii="Times New Roman" w:eastAsia="標楷體" w:hAnsi="標楷體" w:cs="Times New Roman"/>
          <w:b/>
          <w:szCs w:val="24"/>
        </w:rPr>
        <w:t>控制重點：</w:t>
      </w:r>
    </w:p>
    <w:p w14:paraId="09EC5917" w14:textId="46FA1D70" w:rsidR="00BB6B0A" w:rsidRPr="00421F05" w:rsidRDefault="00BB6B0A" w:rsidP="00BB6B0A">
      <w:pPr>
        <w:ind w:leftChars="150" w:left="950" w:hangingChars="246" w:hanging="59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 xml:space="preserve">3.1 </w:t>
      </w:r>
      <w:r w:rsidR="00EE0436" w:rsidRPr="00F71B97">
        <w:rPr>
          <w:rFonts w:ascii="Times New Roman" w:eastAsia="標楷體" w:hAnsi="Times New Roman" w:cs="Times New Roman" w:hint="eastAsia"/>
          <w:color w:val="FF0000"/>
          <w:szCs w:val="24"/>
        </w:rPr>
        <w:t>增調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院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所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系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Times New Roman" w:cs="Times New Roman" w:hint="eastAsia"/>
          <w:color w:val="FF0000"/>
          <w:szCs w:val="24"/>
        </w:rPr>
        <w:t>科</w:t>
      </w:r>
      <w:r w:rsidR="000E0DBF">
        <w:rPr>
          <w:rFonts w:ascii="Times New Roman" w:eastAsia="標楷體" w:hAnsi="Times New Roman" w:cs="Times New Roman" w:hint="eastAsia"/>
          <w:color w:val="FF0000"/>
          <w:szCs w:val="24"/>
        </w:rPr>
        <w:t>與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學位學程</w:t>
      </w:r>
      <w:r w:rsidRPr="00421F05">
        <w:rPr>
          <w:rFonts w:ascii="Times New Roman" w:eastAsia="標楷體" w:hAnsi="標楷體" w:cs="Times New Roman"/>
          <w:szCs w:val="24"/>
        </w:rPr>
        <w:t>是否依規定程序辦理。</w:t>
      </w:r>
    </w:p>
    <w:p w14:paraId="4B227895" w14:textId="3F1B8C6F" w:rsidR="00BB6B0A" w:rsidRPr="00421F05" w:rsidRDefault="00BB6B0A" w:rsidP="00BB6B0A">
      <w:pPr>
        <w:ind w:leftChars="150" w:left="950" w:hangingChars="246" w:hanging="59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 xml:space="preserve">3.2 </w:t>
      </w:r>
      <w:r w:rsidRPr="00F71B97">
        <w:rPr>
          <w:rFonts w:ascii="Times New Roman" w:eastAsia="標楷體" w:hAnsi="標楷體" w:cs="Times New Roman"/>
          <w:color w:val="FF0000"/>
          <w:szCs w:val="24"/>
        </w:rPr>
        <w:t>增調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院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所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系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Times New Roman" w:cs="Times New Roman" w:hint="eastAsia"/>
          <w:color w:val="FF0000"/>
          <w:szCs w:val="24"/>
        </w:rPr>
        <w:t>科</w:t>
      </w:r>
      <w:r w:rsidR="000E0DBF">
        <w:rPr>
          <w:rFonts w:ascii="Times New Roman" w:eastAsia="標楷體" w:hAnsi="Times New Roman" w:cs="Times New Roman" w:hint="eastAsia"/>
          <w:color w:val="FF0000"/>
          <w:szCs w:val="24"/>
        </w:rPr>
        <w:t>與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學位學程</w:t>
      </w:r>
      <w:r w:rsidRPr="00421F05">
        <w:rPr>
          <w:rFonts w:ascii="Times New Roman" w:eastAsia="標楷體" w:hAnsi="標楷體" w:cs="Times New Roman"/>
          <w:szCs w:val="24"/>
        </w:rPr>
        <w:t>招生名額是否依規定辦理。</w:t>
      </w:r>
    </w:p>
    <w:p w14:paraId="0478D2EF" w14:textId="69E9FE70" w:rsidR="00BB6B0A" w:rsidRPr="00421F05" w:rsidRDefault="00BB6B0A" w:rsidP="00BB6B0A">
      <w:pPr>
        <w:ind w:leftChars="150" w:left="950" w:hangingChars="246" w:hanging="59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3.3</w:t>
      </w:r>
      <w:r w:rsidR="00F71B97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院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所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系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Times New Roman" w:cs="Times New Roman" w:hint="eastAsia"/>
          <w:color w:val="FF0000"/>
          <w:szCs w:val="24"/>
        </w:rPr>
        <w:t>科</w:t>
      </w:r>
      <w:r w:rsidR="000E0DBF">
        <w:rPr>
          <w:rFonts w:ascii="Times New Roman" w:eastAsia="標楷體" w:hAnsi="Times New Roman" w:cs="Times New Roman" w:hint="eastAsia"/>
          <w:color w:val="FF0000"/>
          <w:szCs w:val="24"/>
        </w:rPr>
        <w:t>與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學位學程</w:t>
      </w:r>
      <w:r w:rsidR="00EE0436">
        <w:rPr>
          <w:rFonts w:ascii="Times New Roman" w:eastAsia="標楷體" w:hAnsi="標楷體" w:cs="Times New Roman" w:hint="eastAsia"/>
          <w:color w:val="FF0000"/>
          <w:szCs w:val="24"/>
        </w:rPr>
        <w:t>申請</w:t>
      </w:r>
      <w:r w:rsidRPr="00421F05">
        <w:rPr>
          <w:rFonts w:ascii="Times New Roman" w:eastAsia="標楷體" w:hAnsi="標楷體" w:cs="Times New Roman"/>
          <w:szCs w:val="24"/>
        </w:rPr>
        <w:t>停招是否依規定程序辦理。</w:t>
      </w:r>
    </w:p>
    <w:p w14:paraId="2A40D665" w14:textId="77777777" w:rsidR="00BB6B0A" w:rsidRPr="00421F05" w:rsidRDefault="00BB6B0A" w:rsidP="00BB6B0A">
      <w:pPr>
        <w:rPr>
          <w:rFonts w:ascii="Times New Roman" w:eastAsia="標楷體" w:hAnsi="Times New Roman" w:cs="Times New Roman"/>
          <w:b/>
          <w:szCs w:val="24"/>
        </w:rPr>
      </w:pPr>
      <w:r w:rsidRPr="00421F05">
        <w:rPr>
          <w:rFonts w:ascii="Times New Roman" w:eastAsia="標楷體" w:hAnsi="Times New Roman" w:cs="Times New Roman"/>
          <w:b/>
          <w:szCs w:val="24"/>
        </w:rPr>
        <w:t xml:space="preserve">4. </w:t>
      </w:r>
      <w:r w:rsidRPr="00421F05">
        <w:rPr>
          <w:rFonts w:ascii="Times New Roman" w:eastAsia="標楷體" w:hAnsi="標楷體" w:cs="Times New Roman"/>
          <w:b/>
          <w:szCs w:val="24"/>
        </w:rPr>
        <w:t>使用表單：</w:t>
      </w:r>
    </w:p>
    <w:p w14:paraId="146DA3AE" w14:textId="00E3E31A" w:rsidR="00BB6B0A" w:rsidRPr="00421F05" w:rsidRDefault="00BB6B0A" w:rsidP="00BB6B0A">
      <w:pPr>
        <w:ind w:leftChars="150" w:left="950" w:hangingChars="246" w:hanging="59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4.1</w:t>
      </w:r>
      <w:r w:rsidR="00C668BD" w:rsidRPr="00421F05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C668BD" w:rsidRPr="00421F05">
        <w:rPr>
          <w:rFonts w:ascii="Times New Roman" w:eastAsia="標楷體" w:hAnsi="Times New Roman" w:cs="Times New Roman" w:hint="eastAsia"/>
          <w:szCs w:val="24"/>
        </w:rPr>
        <w:t>增調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院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所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系</w:t>
      </w:r>
      <w:r w:rsidR="00EE0436" w:rsidRPr="00B54418">
        <w:rPr>
          <w:rFonts w:ascii="Times New Roman" w:eastAsia="標楷體" w:hAnsi="標楷體" w:cs="Times New Roman" w:hint="eastAsia"/>
          <w:color w:val="FF0000"/>
          <w:szCs w:val="24"/>
        </w:rPr>
        <w:t>、</w:t>
      </w:r>
      <w:r w:rsidR="00EE0436" w:rsidRPr="00B54418">
        <w:rPr>
          <w:rFonts w:ascii="Times New Roman" w:eastAsia="標楷體" w:hAnsi="Times New Roman" w:cs="Times New Roman" w:hint="eastAsia"/>
          <w:color w:val="FF0000"/>
          <w:szCs w:val="24"/>
        </w:rPr>
        <w:t>科</w:t>
      </w:r>
      <w:r w:rsidR="000E0DBF">
        <w:rPr>
          <w:rFonts w:ascii="Times New Roman" w:eastAsia="標楷體" w:hAnsi="Times New Roman" w:cs="Times New Roman" w:hint="eastAsia"/>
          <w:color w:val="FF0000"/>
          <w:szCs w:val="24"/>
        </w:rPr>
        <w:t>與</w:t>
      </w:r>
      <w:r w:rsidR="00EE0436" w:rsidRPr="00B54418">
        <w:rPr>
          <w:rFonts w:ascii="Times New Roman" w:eastAsia="標楷體" w:hAnsi="標楷體" w:cs="Times New Roman"/>
          <w:color w:val="FF0000"/>
          <w:szCs w:val="24"/>
        </w:rPr>
        <w:t>學位學程</w:t>
      </w:r>
      <w:r w:rsidR="00C668BD" w:rsidRPr="00421F05">
        <w:rPr>
          <w:rFonts w:ascii="Times New Roman" w:eastAsia="標楷體" w:hAnsi="Times New Roman" w:cs="Times New Roman" w:hint="eastAsia"/>
          <w:szCs w:val="24"/>
        </w:rPr>
        <w:t>計畫書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(1.0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版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  <w:r w:rsidRPr="00421F05">
        <w:rPr>
          <w:rFonts w:ascii="Times New Roman" w:eastAsia="標楷體" w:hAnsi="Times New Roman" w:cs="Times New Roman"/>
          <w:szCs w:val="24"/>
        </w:rPr>
        <w:t>。</w:t>
      </w:r>
      <w:r w:rsidR="00C668BD" w:rsidRPr="00421F05">
        <w:rPr>
          <w:rFonts w:ascii="Times New Roman" w:eastAsia="標楷體" w:hAnsi="Times New Roman" w:cs="Times New Roman" w:hint="eastAsia"/>
          <w:szCs w:val="24"/>
        </w:rPr>
        <w:t>(</w:t>
      </w:r>
      <w:r w:rsidR="00B765DD" w:rsidRPr="00421F05">
        <w:rPr>
          <w:rFonts w:ascii="Times New Roman" w:eastAsia="標楷體" w:hAnsi="Times New Roman" w:cs="Times New Roman"/>
          <w:szCs w:val="24"/>
        </w:rPr>
        <w:t>F</w:t>
      </w:r>
      <w:r w:rsidR="00B765DD" w:rsidRPr="00421F05">
        <w:rPr>
          <w:rFonts w:ascii="Times New Roman" w:eastAsia="標楷體" w:hAnsi="Times New Roman" w:cs="Times New Roman" w:hint="eastAsia"/>
          <w:szCs w:val="24"/>
        </w:rPr>
        <w:t>M-CG-001</w:t>
      </w:r>
      <w:r w:rsidR="00C668BD" w:rsidRPr="00421F05">
        <w:rPr>
          <w:rFonts w:ascii="Times New Roman" w:eastAsia="標楷體" w:hAnsi="Times New Roman" w:cs="Times New Roman" w:hint="eastAsia"/>
          <w:szCs w:val="24"/>
        </w:rPr>
        <w:t>)</w:t>
      </w:r>
    </w:p>
    <w:p w14:paraId="4D2D0C86" w14:textId="77777777" w:rsidR="00BB6B0A" w:rsidRPr="00421F05" w:rsidRDefault="008E0162" w:rsidP="00BB6B0A">
      <w:pPr>
        <w:ind w:leftChars="150" w:left="950" w:hangingChars="246" w:hanging="59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4.</w:t>
      </w:r>
      <w:r w:rsidRPr="00421F05">
        <w:rPr>
          <w:rFonts w:ascii="Times New Roman" w:eastAsia="標楷體" w:hAnsi="Times New Roman" w:cs="Times New Roman" w:hint="eastAsia"/>
          <w:szCs w:val="24"/>
        </w:rPr>
        <w:t>2</w:t>
      </w:r>
      <w:r w:rsidR="00BB6B0A" w:rsidRPr="00421F05">
        <w:rPr>
          <w:rFonts w:ascii="Times New Roman" w:eastAsia="標楷體" w:hAnsi="Times New Roman" w:cs="Times New Roman"/>
          <w:szCs w:val="24"/>
        </w:rPr>
        <w:t xml:space="preserve"> </w:t>
      </w:r>
      <w:r w:rsidR="00BB6B0A" w:rsidRPr="00421F05">
        <w:rPr>
          <w:rFonts w:ascii="Times New Roman" w:eastAsia="標楷體" w:hAnsi="標楷體" w:cs="Times New Roman"/>
          <w:szCs w:val="24"/>
        </w:rPr>
        <w:t>現況試算表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(1.0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版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  <w:r w:rsidR="00BB6B0A" w:rsidRPr="00421F05">
        <w:rPr>
          <w:rFonts w:ascii="Times New Roman" w:eastAsia="標楷體" w:hAnsi="標楷體" w:cs="Times New Roman"/>
          <w:szCs w:val="24"/>
        </w:rPr>
        <w:t>。</w:t>
      </w:r>
      <w:r w:rsidR="00584DA3" w:rsidRPr="00421F05">
        <w:rPr>
          <w:rFonts w:ascii="Times New Roman" w:eastAsia="標楷體" w:hAnsi="Times New Roman" w:cs="Times New Roman" w:hint="eastAsia"/>
          <w:szCs w:val="24"/>
        </w:rPr>
        <w:t>(</w:t>
      </w:r>
      <w:r w:rsidR="00584DA3" w:rsidRPr="00421F05">
        <w:rPr>
          <w:rFonts w:ascii="Times New Roman" w:eastAsia="標楷體" w:hAnsi="Times New Roman" w:cs="Times New Roman"/>
          <w:szCs w:val="24"/>
        </w:rPr>
        <w:t>F</w:t>
      </w:r>
      <w:r w:rsidR="00584DA3" w:rsidRPr="00421F05">
        <w:rPr>
          <w:rFonts w:ascii="Times New Roman" w:eastAsia="標楷體" w:hAnsi="Times New Roman" w:cs="Times New Roman" w:hint="eastAsia"/>
          <w:szCs w:val="24"/>
        </w:rPr>
        <w:t>M-CG-002)</w:t>
      </w:r>
    </w:p>
    <w:p w14:paraId="54464100" w14:textId="7414226E" w:rsidR="00BB6B0A" w:rsidRPr="00421F05" w:rsidRDefault="008E0162" w:rsidP="00BB6B0A">
      <w:pPr>
        <w:ind w:leftChars="150" w:left="950" w:hangingChars="246" w:hanging="590"/>
        <w:rPr>
          <w:rFonts w:ascii="Times New Roman" w:eastAsia="標楷體" w:hAnsi="Times New Roman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4.3</w:t>
      </w:r>
      <w:r w:rsidR="005A0336" w:rsidRPr="00421F05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F71B97" w:rsidRPr="00F71B97">
        <w:rPr>
          <w:rFonts w:ascii="Times New Roman" w:eastAsia="標楷體" w:hAnsi="Times New Roman" w:cs="Times New Roman" w:hint="eastAsia"/>
          <w:color w:val="FF0000"/>
          <w:szCs w:val="24"/>
        </w:rPr>
        <w:t>增調</w:t>
      </w:r>
      <w:r w:rsidR="00BB6B0A" w:rsidRPr="00421F05">
        <w:rPr>
          <w:rFonts w:ascii="Times New Roman" w:eastAsia="標楷體" w:hAnsi="標楷體" w:cs="Times New Roman"/>
          <w:szCs w:val="24"/>
        </w:rPr>
        <w:t>招生</w:t>
      </w:r>
      <w:r w:rsidR="00BB6B0A" w:rsidRPr="00421F05">
        <w:rPr>
          <w:rFonts w:ascii="Times New Roman" w:eastAsia="標楷體" w:hAnsi="標楷體" w:cs="Times New Roman" w:hint="eastAsia"/>
          <w:szCs w:val="24"/>
        </w:rPr>
        <w:t>名額總量申請用表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(1.0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版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  <w:r w:rsidR="00BB6B0A" w:rsidRPr="00421F05">
        <w:rPr>
          <w:rFonts w:ascii="Times New Roman" w:eastAsia="標楷體" w:hAnsi="標楷體" w:cs="Times New Roman"/>
          <w:szCs w:val="24"/>
        </w:rPr>
        <w:t>。</w:t>
      </w:r>
      <w:r w:rsidR="00584DA3" w:rsidRPr="00421F05">
        <w:rPr>
          <w:rFonts w:ascii="Times New Roman" w:eastAsia="標楷體" w:hAnsi="Times New Roman" w:cs="Times New Roman" w:hint="eastAsia"/>
          <w:szCs w:val="24"/>
        </w:rPr>
        <w:t>(</w:t>
      </w:r>
      <w:r w:rsidR="00584DA3" w:rsidRPr="00421F05">
        <w:rPr>
          <w:rFonts w:ascii="Times New Roman" w:eastAsia="標楷體" w:hAnsi="Times New Roman" w:cs="Times New Roman"/>
          <w:szCs w:val="24"/>
        </w:rPr>
        <w:t>F</w:t>
      </w:r>
      <w:r w:rsidR="00584DA3" w:rsidRPr="00421F05">
        <w:rPr>
          <w:rFonts w:ascii="Times New Roman" w:eastAsia="標楷體" w:hAnsi="Times New Roman" w:cs="Times New Roman" w:hint="eastAsia"/>
          <w:szCs w:val="24"/>
        </w:rPr>
        <w:t>M-CG-003)</w:t>
      </w:r>
    </w:p>
    <w:p w14:paraId="2638926A" w14:textId="77777777" w:rsidR="00BB6B0A" w:rsidRPr="00421F05" w:rsidRDefault="008E0162" w:rsidP="00BB6B0A">
      <w:pPr>
        <w:ind w:leftChars="150" w:left="950" w:hangingChars="246" w:hanging="590"/>
        <w:rPr>
          <w:rFonts w:ascii="Times New Roman" w:eastAsia="標楷體" w:hAnsi="標楷體" w:cs="Times New Roman"/>
          <w:szCs w:val="24"/>
        </w:rPr>
      </w:pPr>
      <w:r w:rsidRPr="00421F05">
        <w:rPr>
          <w:rFonts w:ascii="Times New Roman" w:eastAsia="標楷體" w:hAnsi="Times New Roman" w:cs="Times New Roman"/>
          <w:szCs w:val="24"/>
        </w:rPr>
        <w:t>4.4</w:t>
      </w:r>
      <w:r w:rsidR="005A0336" w:rsidRPr="00421F05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BB6B0A" w:rsidRPr="00421F05">
        <w:rPr>
          <w:rFonts w:ascii="Times New Roman" w:eastAsia="標楷體" w:hAnsi="標楷體" w:cs="Times New Roman"/>
          <w:szCs w:val="24"/>
        </w:rPr>
        <w:t>總量作業用表及招生名額分配表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(1.0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版</w:t>
      </w:r>
      <w:r w:rsidR="001B266A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  <w:r w:rsidR="00BB6B0A" w:rsidRPr="00421F05">
        <w:rPr>
          <w:rFonts w:ascii="Times New Roman" w:eastAsia="標楷體" w:hAnsi="標楷體" w:cs="Times New Roman"/>
          <w:szCs w:val="24"/>
        </w:rPr>
        <w:t>。</w:t>
      </w:r>
      <w:r w:rsidR="00584DA3" w:rsidRPr="00421F05">
        <w:rPr>
          <w:rFonts w:ascii="Times New Roman" w:eastAsia="標楷體" w:hAnsi="Times New Roman" w:cs="Times New Roman" w:hint="eastAsia"/>
          <w:szCs w:val="24"/>
        </w:rPr>
        <w:t>(</w:t>
      </w:r>
      <w:r w:rsidR="00584DA3" w:rsidRPr="00421F05">
        <w:rPr>
          <w:rFonts w:ascii="Times New Roman" w:eastAsia="標楷體" w:hAnsi="Times New Roman" w:cs="Times New Roman"/>
          <w:szCs w:val="24"/>
        </w:rPr>
        <w:t>F</w:t>
      </w:r>
      <w:r w:rsidR="00584DA3" w:rsidRPr="00421F05">
        <w:rPr>
          <w:rFonts w:ascii="Times New Roman" w:eastAsia="標楷體" w:hAnsi="Times New Roman" w:cs="Times New Roman" w:hint="eastAsia"/>
          <w:szCs w:val="24"/>
        </w:rPr>
        <w:t>M-CG-004)</w:t>
      </w:r>
    </w:p>
    <w:p w14:paraId="6355B82F" w14:textId="77777777" w:rsidR="00BB6B0A" w:rsidRPr="00421F05" w:rsidRDefault="00BB6B0A" w:rsidP="00BB6B0A">
      <w:pPr>
        <w:ind w:left="2342" w:hangingChars="975" w:hanging="2342"/>
        <w:rPr>
          <w:rFonts w:ascii="Times New Roman" w:eastAsia="標楷體" w:hAnsi="Times New Roman" w:cs="Times New Roman"/>
          <w:b/>
          <w:szCs w:val="24"/>
        </w:rPr>
      </w:pPr>
      <w:r w:rsidRPr="00421F05">
        <w:rPr>
          <w:rFonts w:ascii="Times New Roman" w:eastAsia="標楷體" w:hAnsi="Times New Roman" w:cs="Times New Roman"/>
          <w:b/>
          <w:szCs w:val="24"/>
        </w:rPr>
        <w:t xml:space="preserve">5. </w:t>
      </w:r>
      <w:r w:rsidRPr="00421F05">
        <w:rPr>
          <w:rFonts w:ascii="Times New Roman" w:eastAsia="標楷體" w:hAnsi="標楷體" w:cs="Times New Roman"/>
          <w:b/>
          <w:szCs w:val="24"/>
        </w:rPr>
        <w:t>依據及相關文件：</w:t>
      </w:r>
    </w:p>
    <w:p w14:paraId="6A87CE72" w14:textId="77777777" w:rsidR="00FE61A1" w:rsidRPr="00421F05" w:rsidRDefault="00BB6B0A" w:rsidP="00BB6B0A">
      <w:pPr>
        <w:ind w:leftChars="150" w:left="950" w:hangingChars="246" w:hanging="590"/>
        <w:rPr>
          <w:rFonts w:ascii="Times New Roman" w:eastAsia="標楷體" w:hAnsi="Times New Roman" w:cs="Times New Roman"/>
          <w:szCs w:val="24"/>
        </w:rPr>
        <w:sectPr w:rsidR="00FE61A1" w:rsidRPr="00421F05" w:rsidSect="00BB6B0A">
          <w:headerReference w:type="default" r:id="rId7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421F05">
        <w:rPr>
          <w:rFonts w:ascii="Times New Roman" w:eastAsia="標楷體" w:hAnsi="Times New Roman" w:cs="Times New Roman"/>
          <w:szCs w:val="24"/>
        </w:rPr>
        <w:t>5.1</w:t>
      </w:r>
      <w:r w:rsidRPr="00421F05">
        <w:rPr>
          <w:rFonts w:ascii="Times New Roman" w:eastAsia="標楷體" w:hAnsi="Times New Roman" w:cs="Times New Roman"/>
          <w:szCs w:val="24"/>
        </w:rPr>
        <w:t>專科以上學校總量發展規模與資源條件標準。</w:t>
      </w:r>
    </w:p>
    <w:p w14:paraId="7707D06A" w14:textId="77777777" w:rsidR="00FE61A1" w:rsidRDefault="00FE61A1" w:rsidP="00FE61A1">
      <w:pPr>
        <w:pStyle w:val="1"/>
        <w:spacing w:before="0" w:after="0" w:line="240" w:lineRule="atLeast"/>
        <w:rPr>
          <w:rFonts w:ascii="Times New Roman" w:eastAsia="標楷體" w:hAnsi="Times New Roman"/>
          <w:b w:val="0"/>
          <w:bCs w:val="0"/>
          <w:sz w:val="24"/>
          <w:szCs w:val="24"/>
        </w:rPr>
      </w:pPr>
      <w:bookmarkStart w:id="2" w:name="_Toc489951983"/>
      <w:r w:rsidRPr="00421F05">
        <w:rPr>
          <w:rFonts w:ascii="Times New Roman" w:eastAsia="標楷體" w:hAnsi="Times New Roman"/>
          <w:b w:val="0"/>
          <w:bCs w:val="0"/>
          <w:sz w:val="24"/>
          <w:szCs w:val="24"/>
        </w:rPr>
        <w:lastRenderedPageBreak/>
        <w:t>增調所、系</w:t>
      </w:r>
      <w:r w:rsidRPr="00421F05">
        <w:rPr>
          <w:rFonts w:ascii="Times New Roman" w:eastAsia="標楷體" w:hAnsi="Times New Roman"/>
          <w:b w:val="0"/>
          <w:bCs w:val="0"/>
          <w:sz w:val="24"/>
          <w:szCs w:val="24"/>
        </w:rPr>
        <w:t>(</w:t>
      </w:r>
      <w:r w:rsidRPr="00421F05">
        <w:rPr>
          <w:rFonts w:ascii="Times New Roman" w:eastAsia="標楷體" w:hAnsi="Times New Roman"/>
          <w:b w:val="0"/>
          <w:bCs w:val="0"/>
          <w:sz w:val="24"/>
          <w:szCs w:val="24"/>
        </w:rPr>
        <w:t>組</w:t>
      </w:r>
      <w:r w:rsidRPr="00421F05">
        <w:rPr>
          <w:rFonts w:ascii="Times New Roman" w:eastAsia="標楷體" w:hAnsi="Times New Roman"/>
          <w:b w:val="0"/>
          <w:bCs w:val="0"/>
          <w:sz w:val="24"/>
          <w:szCs w:val="24"/>
        </w:rPr>
        <w:t>)</w:t>
      </w:r>
      <w:r w:rsidRPr="00421F05">
        <w:rPr>
          <w:rFonts w:ascii="Times New Roman" w:eastAsia="標楷體" w:hAnsi="Times New Roman"/>
          <w:b w:val="0"/>
          <w:bCs w:val="0"/>
          <w:sz w:val="24"/>
          <w:szCs w:val="24"/>
        </w:rPr>
        <w:t>、學程及招生名額作業流程圖</w:t>
      </w:r>
      <w:r w:rsidRPr="00421F05">
        <w:rPr>
          <w:rFonts w:ascii="Times New Roman" w:eastAsia="標楷體" w:hAnsi="Times New Roman"/>
          <w:b w:val="0"/>
          <w:bCs w:val="0"/>
          <w:sz w:val="24"/>
          <w:szCs w:val="24"/>
        </w:rPr>
        <w:t xml:space="preserve"> </w:t>
      </w:r>
      <w:bookmarkEnd w:id="2"/>
      <w:r w:rsidR="00C72160" w:rsidRPr="00421F05">
        <w:rPr>
          <w:rFonts w:ascii="Times New Roman" w:eastAsia="標楷體" w:hAnsi="Times New Roman"/>
          <w:b w:val="0"/>
          <w:bCs w:val="0"/>
          <w:sz w:val="24"/>
          <w:szCs w:val="24"/>
        </w:rPr>
        <w:t>FC</w:t>
      </w:r>
      <w:r w:rsidR="00C72160" w:rsidRPr="00421F05">
        <w:rPr>
          <w:rFonts w:ascii="Times New Roman" w:eastAsia="標楷體" w:hAnsi="Times New Roman" w:hint="eastAsia"/>
          <w:b w:val="0"/>
          <w:bCs w:val="0"/>
          <w:sz w:val="24"/>
          <w:szCs w:val="24"/>
        </w:rPr>
        <w:t>-CG-001</w:t>
      </w:r>
    </w:p>
    <w:tbl>
      <w:tblPr>
        <w:tblStyle w:val="a9"/>
        <w:tblW w:w="10314" w:type="dxa"/>
        <w:tblLayout w:type="fixed"/>
        <w:tblLook w:val="04A0" w:firstRow="1" w:lastRow="0" w:firstColumn="1" w:lastColumn="0" w:noHBand="0" w:noVBand="1"/>
      </w:tblPr>
      <w:tblGrid>
        <w:gridCol w:w="6912"/>
        <w:gridCol w:w="1701"/>
        <w:gridCol w:w="1701"/>
      </w:tblGrid>
      <w:tr w:rsidR="00370014" w:rsidRPr="00095391" w14:paraId="188D5AA4" w14:textId="77777777" w:rsidTr="00095391">
        <w:trPr>
          <w:trHeight w:val="490"/>
        </w:trPr>
        <w:tc>
          <w:tcPr>
            <w:tcW w:w="6912" w:type="dxa"/>
          </w:tcPr>
          <w:p w14:paraId="01D36D05" w14:textId="77777777" w:rsidR="00370014" w:rsidRPr="00095391" w:rsidRDefault="00370014" w:rsidP="00370014">
            <w:pPr>
              <w:snapToGrid w:val="0"/>
              <w:spacing w:line="400" w:lineRule="exact"/>
              <w:ind w:left="425"/>
              <w:rPr>
                <w:rFonts w:ascii="Arial" w:eastAsia="標楷體" w:hAnsi="Arial"/>
                <w:sz w:val="22"/>
              </w:rPr>
            </w:pPr>
            <w:r w:rsidRPr="00095391">
              <w:rPr>
                <w:rFonts w:eastAsia="標楷體" w:hAnsi="標楷體" w:cs="標楷體" w:hint="eastAsia"/>
                <w:spacing w:val="980"/>
                <w:kern w:val="0"/>
                <w:sz w:val="22"/>
                <w:fitText w:val="2400" w:id="63770112"/>
              </w:rPr>
              <w:t>流</w:t>
            </w:r>
            <w:r w:rsidRPr="00095391">
              <w:rPr>
                <w:rFonts w:eastAsia="標楷體" w:hAnsi="標楷體" w:cs="標楷體" w:hint="eastAsia"/>
                <w:kern w:val="0"/>
                <w:sz w:val="22"/>
                <w:fitText w:val="2400" w:id="63770112"/>
              </w:rPr>
              <w:t>程</w:t>
            </w:r>
          </w:p>
        </w:tc>
        <w:tc>
          <w:tcPr>
            <w:tcW w:w="1701" w:type="dxa"/>
            <w:vAlign w:val="center"/>
          </w:tcPr>
          <w:p w14:paraId="270A0BB2" w14:textId="77777777" w:rsidR="00370014" w:rsidRPr="00095391" w:rsidRDefault="00370014" w:rsidP="00D17DD8">
            <w:pPr>
              <w:jc w:val="center"/>
              <w:rPr>
                <w:rFonts w:eastAsia="標楷體"/>
                <w:sz w:val="22"/>
              </w:rPr>
            </w:pPr>
            <w:r w:rsidRPr="00095391">
              <w:rPr>
                <w:rFonts w:eastAsia="標楷體" w:hAnsi="標楷體" w:cs="標楷體" w:hint="eastAsia"/>
                <w:spacing w:val="500"/>
                <w:kern w:val="0"/>
                <w:sz w:val="22"/>
                <w:fitText w:val="1440" w:id="63770113"/>
              </w:rPr>
              <w:t>權</w:t>
            </w:r>
            <w:r w:rsidRPr="00095391">
              <w:rPr>
                <w:rFonts w:eastAsia="標楷體" w:hAnsi="標楷體" w:cs="標楷體" w:hint="eastAsia"/>
                <w:kern w:val="0"/>
                <w:sz w:val="22"/>
                <w:fitText w:val="1440" w:id="63770113"/>
              </w:rPr>
              <w:t>責</w:t>
            </w:r>
          </w:p>
        </w:tc>
        <w:tc>
          <w:tcPr>
            <w:tcW w:w="1701" w:type="dxa"/>
            <w:vAlign w:val="center"/>
          </w:tcPr>
          <w:p w14:paraId="476F6BF4" w14:textId="77777777" w:rsidR="00370014" w:rsidRPr="00095391" w:rsidRDefault="00370014" w:rsidP="00D17DD8">
            <w:pPr>
              <w:jc w:val="center"/>
              <w:rPr>
                <w:rFonts w:eastAsia="標楷體"/>
                <w:sz w:val="22"/>
              </w:rPr>
            </w:pPr>
            <w:r w:rsidRPr="00F451A6">
              <w:rPr>
                <w:rFonts w:eastAsia="標楷體" w:hAnsi="標楷體" w:cs="標楷體" w:hint="eastAsia"/>
                <w:spacing w:val="113"/>
                <w:kern w:val="0"/>
                <w:sz w:val="22"/>
                <w:fitText w:val="1560" w:id="63770114"/>
              </w:rPr>
              <w:t>使用表</w:t>
            </w:r>
            <w:r w:rsidRPr="00F451A6">
              <w:rPr>
                <w:rFonts w:eastAsia="標楷體" w:hAnsi="標楷體" w:cs="標楷體" w:hint="eastAsia"/>
                <w:spacing w:val="1"/>
                <w:kern w:val="0"/>
                <w:sz w:val="22"/>
                <w:fitText w:val="1560" w:id="63770114"/>
              </w:rPr>
              <w:t>單</w:t>
            </w:r>
          </w:p>
        </w:tc>
      </w:tr>
      <w:tr w:rsidR="00370014" w:rsidRPr="00095391" w14:paraId="48FCCF8B" w14:textId="77777777" w:rsidTr="00095391">
        <w:trPr>
          <w:trHeight w:val="12398"/>
        </w:trPr>
        <w:tc>
          <w:tcPr>
            <w:tcW w:w="6912" w:type="dxa"/>
          </w:tcPr>
          <w:p w14:paraId="01DB07BE" w14:textId="13DD7A66" w:rsidR="00370014" w:rsidRPr="008D7FB6" w:rsidRDefault="00F71B97" w:rsidP="00370014">
            <w:pPr>
              <w:rPr>
                <w:color w:val="000000" w:themeColor="text1"/>
                <w:sz w:val="22"/>
              </w:rPr>
            </w:pPr>
            <w:r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25824" behindDoc="0" locked="0" layoutInCell="1" allowOverlap="1" wp14:anchorId="7DE60BBA" wp14:editId="20C01D3E">
                      <wp:simplePos x="0" y="0"/>
                      <wp:positionH relativeFrom="column">
                        <wp:posOffset>2002790</wp:posOffset>
                      </wp:positionH>
                      <wp:positionV relativeFrom="paragraph">
                        <wp:posOffset>4249362</wp:posOffset>
                      </wp:positionV>
                      <wp:extent cx="2032635" cy="1404620"/>
                      <wp:effectExtent l="0" t="0" r="0" b="0"/>
                      <wp:wrapSquare wrapText="bothSides"/>
                      <wp:docPr id="4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6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BD19BB" w14:textId="62E0E14B" w:rsidR="00BE5EBA" w:rsidRPr="004E78F4" w:rsidRDefault="00BE5EBA" w:rsidP="00BE5EBA">
                                  <w:pPr>
                                    <w:snapToGrid w:val="0"/>
                                    <w:ind w:left="1" w:hanging="1"/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召開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招生委員會議討論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DE60B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57.7pt;margin-top:334.6pt;width:160.05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" filled="f" stroked="f">
                      <v:textbox style="mso-fit-shape-to-text:t">
                        <w:txbxContent>
                          <w:p w14:paraId="3CBD19BB" w14:textId="62E0E14B" w:rsidR="00BE5EBA" w:rsidRPr="004E78F4" w:rsidRDefault="00BE5EBA" w:rsidP="00BE5EBA">
                            <w:pPr>
                              <w:snapToGrid w:val="0"/>
                              <w:ind w:left="1" w:hanging="1"/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召開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招生委員會議討論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E5EBA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29920" behindDoc="0" locked="0" layoutInCell="1" allowOverlap="1" wp14:anchorId="5B27EDAC" wp14:editId="1C5585B2">
                      <wp:simplePos x="0" y="0"/>
                      <wp:positionH relativeFrom="column">
                        <wp:posOffset>2002790</wp:posOffset>
                      </wp:positionH>
                      <wp:positionV relativeFrom="paragraph">
                        <wp:posOffset>6026150</wp:posOffset>
                      </wp:positionV>
                      <wp:extent cx="2032635" cy="1404620"/>
                      <wp:effectExtent l="0" t="0" r="0" b="2540"/>
                      <wp:wrapSquare wrapText="bothSides"/>
                      <wp:docPr id="4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6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768D40" w14:textId="6C553526" w:rsidR="00BE5EBA" w:rsidRPr="004E78F4" w:rsidRDefault="00BE5EBA" w:rsidP="00BE5EBA">
                                  <w:pPr>
                                    <w:snapToGrid w:val="0"/>
                                    <w:ind w:left="1" w:hanging="1"/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教育部來函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決定核定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院、所、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系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、科</w:t>
                                  </w:r>
                                  <w:r w:rsidR="00E850DC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與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學位學程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招生名額。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B27ED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157.7pt;margin-top:474.5pt;width:160.05pt;height:110.6pt;z-index:2517299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" filled="f" stroked="f">
                      <v:textbox style="mso-fit-shape-to-text:t">
                        <w:txbxContent>
                          <w:p w14:paraId="6D768D40" w14:textId="6C553526" w:rsidR="00BE5EBA" w:rsidRPr="004E78F4" w:rsidRDefault="00BE5EBA" w:rsidP="00BE5EBA">
                            <w:pPr>
                              <w:snapToGrid w:val="0"/>
                              <w:ind w:left="1" w:hanging="1"/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教育部來函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決定核定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院、所、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系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、科</w:t>
                            </w:r>
                            <w:r w:rsidR="00E850DC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與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學位學程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招生名額。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E5EBA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27872" behindDoc="0" locked="0" layoutInCell="1" allowOverlap="1" wp14:anchorId="49648B7E" wp14:editId="32AD4624">
                      <wp:simplePos x="0" y="0"/>
                      <wp:positionH relativeFrom="column">
                        <wp:posOffset>2002790</wp:posOffset>
                      </wp:positionH>
                      <wp:positionV relativeFrom="paragraph">
                        <wp:posOffset>5137150</wp:posOffset>
                      </wp:positionV>
                      <wp:extent cx="2032635" cy="1404620"/>
                      <wp:effectExtent l="0" t="0" r="0" b="2540"/>
                      <wp:wrapSquare wrapText="bothSides"/>
                      <wp:docPr id="4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6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4D76D8" w14:textId="4A7882E2" w:rsidR="00BE5EBA" w:rsidRPr="004E78F4" w:rsidRDefault="00BE5EBA" w:rsidP="00BE5EBA">
                                  <w:pPr>
                                    <w:snapToGrid w:val="0"/>
                                    <w:ind w:left="1" w:hanging="1"/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業務單位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於教育部規定時程內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備文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陳報教育部核定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9648B7E" id="_x0000_s1028" type="#_x0000_t202" style="position:absolute;margin-left:157.7pt;margin-top:404.5pt;width:160.05pt;height:110.6pt;z-index:251727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" filled="f" stroked="f">
                      <v:textbox style="mso-fit-shape-to-text:t">
                        <w:txbxContent>
                          <w:p w14:paraId="364D76D8" w14:textId="4A7882E2" w:rsidR="00BE5EBA" w:rsidRPr="004E78F4" w:rsidRDefault="00BE5EBA" w:rsidP="00BE5EBA">
                            <w:pPr>
                              <w:snapToGrid w:val="0"/>
                              <w:ind w:left="1" w:hanging="1"/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業務單位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於教育部規定時程內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備文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陳報教育部核定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E5EBA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109570E2" wp14:editId="6E666783">
                      <wp:simplePos x="0" y="0"/>
                      <wp:positionH relativeFrom="column">
                        <wp:posOffset>2002790</wp:posOffset>
                      </wp:positionH>
                      <wp:positionV relativeFrom="paragraph">
                        <wp:posOffset>3310890</wp:posOffset>
                      </wp:positionV>
                      <wp:extent cx="2032635" cy="1404620"/>
                      <wp:effectExtent l="0" t="0" r="0" b="2540"/>
                      <wp:wrapSquare wrapText="bothSides"/>
                      <wp:docPr id="4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6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08B0D8" w14:textId="28BE30C9" w:rsidR="00BE5EBA" w:rsidRPr="004E78F4" w:rsidRDefault="00BE5EBA" w:rsidP="00DD0057">
                                  <w:pPr>
                                    <w:snapToGrid w:val="0"/>
                                    <w:ind w:left="1" w:hanging="1"/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教育部來函核定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院、所、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系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、科</w:t>
                                  </w:r>
                                  <w:r w:rsidR="000E0DBF"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與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學位學程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結果及名額。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09570E2" id="_x0000_s1029" type="#_x0000_t202" style="position:absolute;margin-left:157.7pt;margin-top:260.7pt;width:160.05pt;height:110.6pt;z-index:251723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" filled="f" stroked="f">
                      <v:textbox style="mso-fit-shape-to-text:t">
                        <w:txbxContent>
                          <w:p w14:paraId="6708B0D8" w14:textId="28BE30C9" w:rsidR="00BE5EBA" w:rsidRPr="004E78F4" w:rsidRDefault="00BE5EBA" w:rsidP="00DD0057">
                            <w:pPr>
                              <w:snapToGrid w:val="0"/>
                              <w:ind w:left="1" w:hanging="1"/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教育部來函核定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院、所、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系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、科</w:t>
                            </w:r>
                            <w:r w:rsidR="000E0DBF"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與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學位學程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結果及名額。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E5EBA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5D8EB6A0" wp14:editId="6B170D4E">
                      <wp:simplePos x="0" y="0"/>
                      <wp:positionH relativeFrom="column">
                        <wp:posOffset>2002790</wp:posOffset>
                      </wp:positionH>
                      <wp:positionV relativeFrom="paragraph">
                        <wp:posOffset>2388235</wp:posOffset>
                      </wp:positionV>
                      <wp:extent cx="2032635" cy="1404620"/>
                      <wp:effectExtent l="0" t="0" r="0" b="2540"/>
                      <wp:wrapSquare wrapText="bothSides"/>
                      <wp:docPr id="4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6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23D5D9" w14:textId="1EF90264" w:rsidR="00DD0057" w:rsidRPr="004E78F4" w:rsidRDefault="00DD0057" w:rsidP="00DD0057">
                                  <w:pPr>
                                    <w:snapToGrid w:val="0"/>
                                    <w:ind w:left="1" w:hanging="1"/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業務單位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於教育部規定時程內備文陳報教育部核定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D8EB6A0" id="_x0000_s1030" type="#_x0000_t202" style="position:absolute;margin-left:157.7pt;margin-top:188.05pt;width:160.05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" filled="f" stroked="f">
                      <v:textbox style="mso-fit-shape-to-text:t">
                        <w:txbxContent>
                          <w:p w14:paraId="5223D5D9" w14:textId="1EF90264" w:rsidR="00DD0057" w:rsidRPr="004E78F4" w:rsidRDefault="00DD0057" w:rsidP="00DD0057">
                            <w:pPr>
                              <w:snapToGrid w:val="0"/>
                              <w:ind w:left="1" w:hanging="1"/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業務單位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於教育部規定時程內備文陳報教育部核定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D0057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19680" behindDoc="0" locked="0" layoutInCell="1" allowOverlap="1" wp14:anchorId="78EFA1C2" wp14:editId="50190664">
                      <wp:simplePos x="0" y="0"/>
                      <wp:positionH relativeFrom="column">
                        <wp:posOffset>2002790</wp:posOffset>
                      </wp:positionH>
                      <wp:positionV relativeFrom="paragraph">
                        <wp:posOffset>1316990</wp:posOffset>
                      </wp:positionV>
                      <wp:extent cx="2019300" cy="1404620"/>
                      <wp:effectExtent l="0" t="0" r="0" b="0"/>
                      <wp:wrapSquare wrapText="bothSides"/>
                      <wp:docPr id="4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B77749" w14:textId="77777777" w:rsidR="004E78F4" w:rsidRPr="004E78F4" w:rsidRDefault="004E78F4" w:rsidP="004E78F4">
                                  <w:pPr>
                                    <w:snapToGrid w:val="0"/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E78F4"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 w:rsidRPr="004E78F4"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招開招生委員會議討論。</w:t>
                                  </w:r>
                                </w:p>
                                <w:p w14:paraId="56CC1A66" w14:textId="097F484C" w:rsidR="004E78F4" w:rsidRPr="004E78F4" w:rsidRDefault="004E78F4" w:rsidP="004E78F4">
                                  <w:pPr>
                                    <w:snapToGrid w:val="0"/>
                                    <w:ind w:left="126" w:hangingChars="70" w:hanging="126"/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增調</w:t>
                                  </w:r>
                                  <w:r w:rsidRPr="004E78F4"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院、所、系、科</w:t>
                                  </w:r>
                                  <w:r w:rsidR="000E0DBF"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與</w:t>
                                  </w:r>
                                  <w:r w:rsidRPr="004E78F4"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學位學程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須經院級相關會議、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18"/>
                                      <w:szCs w:val="18"/>
                                    </w:rPr>
                                    <w:t>校務會議及董事會議通過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8EFA1C2" id="_x0000_s1031" type="#_x0000_t202" style="position:absolute;margin-left:157.7pt;margin-top:103.7pt;width:159pt;height:110.6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" filled="f" stroked="f">
                      <v:textbox style="mso-fit-shape-to-text:t">
                        <w:txbxContent>
                          <w:p w14:paraId="2EB77749" w14:textId="77777777" w:rsidR="004E78F4" w:rsidRPr="004E78F4" w:rsidRDefault="004E78F4" w:rsidP="004E78F4">
                            <w:pPr>
                              <w:snapToGrid w:val="0"/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E78F4"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1.</w:t>
                            </w:r>
                            <w:r w:rsidRPr="004E78F4"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招開招生委員會議討論。</w:t>
                            </w:r>
                          </w:p>
                          <w:p w14:paraId="56CC1A66" w14:textId="097F484C" w:rsidR="004E78F4" w:rsidRPr="004E78F4" w:rsidRDefault="004E78F4" w:rsidP="004E78F4">
                            <w:pPr>
                              <w:snapToGrid w:val="0"/>
                              <w:ind w:left="126" w:hangingChars="70" w:hanging="126"/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增調</w:t>
                            </w:r>
                            <w:r w:rsidRPr="004E78F4"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院、所、系、科</w:t>
                            </w:r>
                            <w:r w:rsidR="000E0DBF"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與</w:t>
                            </w:r>
                            <w:r w:rsidRPr="004E78F4"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學位學程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須經院級相關會議、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8"/>
                              </w:rPr>
                              <w:t>校務會議及董事會議通過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7138B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645A8F4" wp14:editId="646E85D5">
                      <wp:simplePos x="0" y="0"/>
                      <wp:positionH relativeFrom="column">
                        <wp:posOffset>1501082</wp:posOffset>
                      </wp:positionH>
                      <wp:positionV relativeFrom="paragraph">
                        <wp:posOffset>6880110</wp:posOffset>
                      </wp:positionV>
                      <wp:extent cx="0" cy="556260"/>
                      <wp:effectExtent l="0" t="0" r="19050" b="34290"/>
                      <wp:wrapNone/>
                      <wp:docPr id="40" name="直線接點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562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CA105D5" id="直線接點 40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2pt,541.75pt" to="118.2pt,5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" strokecolor="black [3040]"/>
                  </w:pict>
                </mc:Fallback>
              </mc:AlternateContent>
            </w:r>
            <w:r w:rsidR="00A7138B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FAF935D" wp14:editId="3962D34A">
                      <wp:simplePos x="0" y="0"/>
                      <wp:positionH relativeFrom="column">
                        <wp:posOffset>209146</wp:posOffset>
                      </wp:positionH>
                      <wp:positionV relativeFrom="paragraph">
                        <wp:posOffset>6880110</wp:posOffset>
                      </wp:positionV>
                      <wp:extent cx="0" cy="556260"/>
                      <wp:effectExtent l="0" t="0" r="19050" b="34290"/>
                      <wp:wrapNone/>
                      <wp:docPr id="39" name="直線接點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562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C9744C" id="直線接點 39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45pt,541.75pt" to="16.45pt,5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" strokecolor="black [3040]"/>
                  </w:pict>
                </mc:Fallback>
              </mc:AlternateContent>
            </w:r>
            <w:r w:rsidR="00A7138B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61D6AEBF" wp14:editId="6FD30AA1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7025005</wp:posOffset>
                      </wp:positionV>
                      <wp:extent cx="675005" cy="1404620"/>
                      <wp:effectExtent l="0" t="0" r="0" b="0"/>
                      <wp:wrapSquare wrapText="bothSides"/>
                      <wp:docPr id="3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500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6B41FC" w14:textId="1979C884" w:rsidR="00A7138B" w:rsidRPr="00867732" w:rsidRDefault="00A7138B" w:rsidP="00A7138B">
                                  <w:pPr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招生作業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1D6AEBF" id="_x0000_s1032" type="#_x0000_t202" style="position:absolute;margin-left:38.5pt;margin-top:553.15pt;width:53.15pt;height:110.6pt;z-index:2517155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" filled="f" stroked="f">
                      <v:textbox style="mso-fit-shape-to-text:t">
                        <w:txbxContent>
                          <w:p w14:paraId="016B41FC" w14:textId="1979C884" w:rsidR="00A7138B" w:rsidRPr="00867732" w:rsidRDefault="00A7138B" w:rsidP="00A7138B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招生作業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7138B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7953BCCB" wp14:editId="134039BC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6054725</wp:posOffset>
                      </wp:positionV>
                      <wp:extent cx="1600200" cy="1404620"/>
                      <wp:effectExtent l="0" t="0" r="0" b="2540"/>
                      <wp:wrapSquare wrapText="bothSides"/>
                      <wp:docPr id="3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A8B83" w14:textId="5ABD64F8" w:rsidR="00A7138B" w:rsidRPr="00867732" w:rsidRDefault="00A7138B" w:rsidP="00A7138B">
                                  <w:pPr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核定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院、所、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系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、科</w:t>
                                  </w:r>
                                  <w:r w:rsidR="000E0DBF"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與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學位學程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招生名額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953BCCB" id="_x0000_s1033" type="#_x0000_t202" style="position:absolute;margin-left:4.25pt;margin-top:476.75pt;width:126pt;height:110.6pt;z-index:251713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" filled="f" stroked="f">
                      <v:textbox style="mso-fit-shape-to-text:t">
                        <w:txbxContent>
                          <w:p w14:paraId="5A5A8B83" w14:textId="5ABD64F8" w:rsidR="00A7138B" w:rsidRPr="00867732" w:rsidRDefault="00A7138B" w:rsidP="00A7138B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核定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院、所、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系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、科</w:t>
                            </w:r>
                            <w:r w:rsidR="000E0DBF"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與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學位學程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招生名額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7138B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5B23E510" wp14:editId="277B16B9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5140325</wp:posOffset>
                      </wp:positionV>
                      <wp:extent cx="1600200" cy="1404620"/>
                      <wp:effectExtent l="0" t="0" r="0" b="2540"/>
                      <wp:wrapSquare wrapText="bothSides"/>
                      <wp:docPr id="3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A0F567" w14:textId="536E9074" w:rsidR="00A7138B" w:rsidRPr="00867732" w:rsidRDefault="00A7138B" w:rsidP="00A7138B">
                                  <w:pPr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函報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院、所、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系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、科</w:t>
                                  </w:r>
                                  <w:r w:rsidR="000E0DBF"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與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學位學程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招生名額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B23E510" id="_x0000_s1034" type="#_x0000_t202" style="position:absolute;margin-left:5.45pt;margin-top:404.75pt;width:126pt;height:110.6pt;z-index:251711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" filled="f" stroked="f">
                      <v:textbox style="mso-fit-shape-to-text:t">
                        <w:txbxContent>
                          <w:p w14:paraId="5AA0F567" w14:textId="536E9074" w:rsidR="00A7138B" w:rsidRPr="00867732" w:rsidRDefault="00A7138B" w:rsidP="00A7138B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函報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院、所、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系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、科</w:t>
                            </w:r>
                            <w:r w:rsidR="000E0DBF"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與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學位學程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招生名額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7138B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347E6B66" wp14:editId="2FEC42CE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4216400</wp:posOffset>
                      </wp:positionV>
                      <wp:extent cx="1600200" cy="1404620"/>
                      <wp:effectExtent l="0" t="0" r="0" b="2540"/>
                      <wp:wrapSquare wrapText="bothSides"/>
                      <wp:docPr id="3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6223F4" w14:textId="0530AE7B" w:rsidR="00BF7079" w:rsidRPr="00867732" w:rsidRDefault="00BF7079" w:rsidP="00BF7079">
                                  <w:pPr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決議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院、所、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系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、科</w:t>
                                  </w:r>
                                  <w:r w:rsidR="000E0DBF"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與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學位學程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招生名額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47E6B66" id="_x0000_s1035" type="#_x0000_t202" style="position:absolute;margin-left:4.15pt;margin-top:332pt;width:126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" filled="f" stroked="f">
                      <v:textbox style="mso-fit-shape-to-text:t">
                        <w:txbxContent>
                          <w:p w14:paraId="186223F4" w14:textId="0530AE7B" w:rsidR="00BF7079" w:rsidRPr="00867732" w:rsidRDefault="00BF7079" w:rsidP="00BF7079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決議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院、所、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系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、科</w:t>
                            </w:r>
                            <w:r w:rsidR="000E0DBF"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與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學位學程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招生名額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F7079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4BA025D8" wp14:editId="6D69E6F4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3312160</wp:posOffset>
                      </wp:positionV>
                      <wp:extent cx="1499235" cy="1404620"/>
                      <wp:effectExtent l="0" t="0" r="0" b="2540"/>
                      <wp:wrapSquare wrapText="bothSides"/>
                      <wp:docPr id="3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92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3B87B9" w14:textId="43E354E8" w:rsidR="00867732" w:rsidRPr="00867732" w:rsidRDefault="00BF7079" w:rsidP="00867732">
                                  <w:pPr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核定增設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停招之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院、所、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系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、科</w:t>
                                  </w:r>
                                  <w:r w:rsidR="000E0DBF"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與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學位學程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BA025D8" id="_x0000_s1036" type="#_x0000_t202" style="position:absolute;margin-left:7.7pt;margin-top:260.8pt;width:118.05pt;height:110.6pt;z-index:251707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" filled="f" stroked="f">
                      <v:textbox style="mso-fit-shape-to-text:t">
                        <w:txbxContent>
                          <w:p w14:paraId="7C3B87B9" w14:textId="43E354E8" w:rsidR="00867732" w:rsidRPr="00867732" w:rsidRDefault="00BF7079" w:rsidP="00867732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核定增設</w:t>
                            </w:r>
                            <w:r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停招之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院、所、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系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、科</w:t>
                            </w:r>
                            <w:r w:rsidR="000E0DBF"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與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學位學程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F7079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74E51FF8" wp14:editId="102BCBA5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2407920</wp:posOffset>
                      </wp:positionV>
                      <wp:extent cx="1544320" cy="1404620"/>
                      <wp:effectExtent l="0" t="0" r="0" b="2540"/>
                      <wp:wrapSquare wrapText="bothSides"/>
                      <wp:docPr id="3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43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C4B082" w14:textId="2366DF3F" w:rsidR="00867732" w:rsidRPr="00867732" w:rsidRDefault="00867732" w:rsidP="00867732">
                                  <w:pPr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函報增調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院、所、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系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、科</w:t>
                                  </w:r>
                                  <w:r w:rsidR="000E0DBF"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與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學位學程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計畫書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4E51FF8" id="_x0000_s1037" type="#_x0000_t202" style="position:absolute;margin-left:4.25pt;margin-top:189.6pt;width:121.6pt;height:110.6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" filled="f" stroked="f">
                      <v:textbox style="mso-fit-shape-to-text:t">
                        <w:txbxContent>
                          <w:p w14:paraId="15C4B082" w14:textId="2366DF3F" w:rsidR="00867732" w:rsidRPr="00867732" w:rsidRDefault="00867732" w:rsidP="00867732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函報增調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院、所、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系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、科</w:t>
                            </w:r>
                            <w:r w:rsidR="000E0DBF"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與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學位學程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計畫書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67732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6B6C43E5" wp14:editId="6D3E846B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1459230</wp:posOffset>
                      </wp:positionV>
                      <wp:extent cx="1544320" cy="1404620"/>
                      <wp:effectExtent l="0" t="0" r="0" b="2540"/>
                      <wp:wrapSquare wrapText="bothSides"/>
                      <wp:docPr id="3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43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49B6A7" w14:textId="7520F348" w:rsidR="00867732" w:rsidRPr="00867732" w:rsidRDefault="00867732" w:rsidP="00867732">
                                  <w:pPr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決議增調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院、所、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系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、科</w:t>
                                  </w:r>
                                  <w:r w:rsidR="000E0DBF">
                                    <w:rPr>
                                      <w:rFonts w:ascii="Times New Roman" w:eastAsia="標楷體" w:hAnsi="Times New Roman" w:cs="Times New Roman" w:hint="eastAsia"/>
                                      <w:sz w:val="18"/>
                                      <w:szCs w:val="18"/>
                                    </w:rPr>
                                    <w:t>與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學位學程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B6C43E5" id="_x0000_s1038" type="#_x0000_t202" style="position:absolute;margin-left:5.05pt;margin-top:114.9pt;width:121.6pt;height:110.6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" filled="f" stroked="f">
                      <v:textbox style="mso-fit-shape-to-text:t">
                        <w:txbxContent>
                          <w:p w14:paraId="1449B6A7" w14:textId="7520F348" w:rsidR="00867732" w:rsidRPr="00867732" w:rsidRDefault="00867732" w:rsidP="00867732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決議增調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院、所、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系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、科</w:t>
                            </w:r>
                            <w:r w:rsidR="000E0DBF"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8"/>
                              </w:rPr>
                              <w:t>與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學位學程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67732" w:rsidRPr="00867732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34E30601" wp14:editId="4E42AC1C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468630</wp:posOffset>
                      </wp:positionV>
                      <wp:extent cx="1544320" cy="1404620"/>
                      <wp:effectExtent l="0" t="0" r="0" b="254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43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F825FA" w14:textId="3B5D43AD" w:rsidR="00867732" w:rsidRPr="00867732" w:rsidRDefault="00867732" w:rsidP="00867732">
                                  <w:pPr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</w:pP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院、所、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系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、科</w:t>
                                  </w:r>
                                  <w:r w:rsidR="00B762EF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與</w:t>
                                  </w:r>
                                  <w:r w:rsidRPr="00867732"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  <w:t>學位學程增調</w:t>
                                  </w:r>
                                  <w:r w:rsidRPr="0086773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及招生名額作業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4E30601" id="_x0000_s1039" type="#_x0000_t202" style="position:absolute;margin-left:5.05pt;margin-top:36.9pt;width:121.6pt;height:110.6pt;z-index:2517012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" filled="f" stroked="f">
                      <v:textbox style="mso-fit-shape-to-text:t">
                        <w:txbxContent>
                          <w:p w14:paraId="45F825FA" w14:textId="3B5D43AD" w:rsidR="00867732" w:rsidRPr="00867732" w:rsidRDefault="00867732" w:rsidP="00867732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院、所、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系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、科</w:t>
                            </w:r>
                            <w:r w:rsidR="00B762EF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與</w:t>
                            </w:r>
                            <w:r w:rsidRPr="00867732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學位學程增調</w:t>
                            </w:r>
                            <w:r w:rsidRPr="0086773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及招生名額作業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636CDFF" wp14:editId="6F290E53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6533515</wp:posOffset>
                      </wp:positionV>
                      <wp:extent cx="0" cy="358140"/>
                      <wp:effectExtent l="76200" t="0" r="76200" b="60960"/>
                      <wp:wrapNone/>
                      <wp:docPr id="31" name="直線單箭頭接點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81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F08624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31" o:spid="_x0000_s1026" type="#_x0000_t32" style="position:absolute;margin-left:64.3pt;margin-top:514.45pt;width:0;height:28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" strokecolor="black [3213]">
                      <v:stroke endarrow="block"/>
                    </v:shape>
                  </w:pict>
                </mc:Fallback>
              </mc:AlternateContent>
            </w:r>
            <w:r w:rsid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E47BBDB" wp14:editId="7574C819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5607685</wp:posOffset>
                      </wp:positionV>
                      <wp:extent cx="0" cy="358140"/>
                      <wp:effectExtent l="76200" t="0" r="76200" b="60960"/>
                      <wp:wrapNone/>
                      <wp:docPr id="30" name="直線單箭頭接點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81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23808A" id="直線單箭頭接點 30" o:spid="_x0000_s1026" type="#_x0000_t32" style="position:absolute;margin-left:64.55pt;margin-top:441.55pt;width:0;height:28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" strokecolor="black [3213]">
                      <v:stroke endarrow="block"/>
                    </v:shape>
                  </w:pict>
                </mc:Fallback>
              </mc:AlternateContent>
            </w:r>
            <w:r w:rsid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59237D2" wp14:editId="63E3CE8D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1943735</wp:posOffset>
                      </wp:positionV>
                      <wp:extent cx="0" cy="358140"/>
                      <wp:effectExtent l="76200" t="0" r="76200" b="60960"/>
                      <wp:wrapNone/>
                      <wp:docPr id="27" name="直線單箭頭接點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81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03630B" id="直線單箭頭接點 27" o:spid="_x0000_s1026" type="#_x0000_t32" style="position:absolute;margin-left:64.5pt;margin-top:153.05pt;width:0;height:28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" strokecolor="black [3213]">
                      <v:stroke endarrow="block"/>
                    </v:shape>
                  </w:pict>
                </mc:Fallback>
              </mc:AlternateContent>
            </w:r>
            <w:r w:rsid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730745A" wp14:editId="5527F6EC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3775163</wp:posOffset>
                      </wp:positionV>
                      <wp:extent cx="0" cy="358140"/>
                      <wp:effectExtent l="76200" t="0" r="76200" b="60960"/>
                      <wp:wrapNone/>
                      <wp:docPr id="28" name="直線單箭頭接點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81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665514" id="直線單箭頭接點 28" o:spid="_x0000_s1026" type="#_x0000_t32" style="position:absolute;margin-left:64.55pt;margin-top:297.25pt;width:0;height:28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" strokecolor="black [3213]">
                      <v:stroke endarrow="block"/>
                    </v:shape>
                  </w:pict>
                </mc:Fallback>
              </mc:AlternateContent>
            </w:r>
            <w:r w:rsid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50B885B" wp14:editId="6C670FEF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4701452</wp:posOffset>
                      </wp:positionV>
                      <wp:extent cx="0" cy="358140"/>
                      <wp:effectExtent l="76200" t="0" r="76200" b="60960"/>
                      <wp:wrapNone/>
                      <wp:docPr id="29" name="直線單箭頭接點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81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312ABB" id="直線單箭頭接點 29" o:spid="_x0000_s1026" type="#_x0000_t32" style="position:absolute;margin-left:64.55pt;margin-top:370.2pt;width:0;height:28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" strokecolor="black [3213]">
                      <v:stroke endarrow="block"/>
                    </v:shape>
                  </w:pict>
                </mc:Fallback>
              </mc:AlternateContent>
            </w:r>
            <w:r w:rsid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377F0B0" wp14:editId="24D37637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2865120</wp:posOffset>
                      </wp:positionV>
                      <wp:extent cx="0" cy="358140"/>
                      <wp:effectExtent l="76200" t="0" r="76200" b="60960"/>
                      <wp:wrapNone/>
                      <wp:docPr id="26" name="直線單箭頭接點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81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A65EAD" id="直線單箭頭接點 26" o:spid="_x0000_s1026" type="#_x0000_t32" style="position:absolute;margin-left:64.55pt;margin-top:225.6pt;width:0;height:28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" strokecolor="black [3213]">
                      <v:stroke endarrow="block"/>
                    </v:shape>
                  </w:pict>
                </mc:Fallback>
              </mc:AlternateContent>
            </w:r>
            <w:r w:rsidR="008D7FB6" w:rsidRP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ECC885" wp14:editId="26624EC3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1385570</wp:posOffset>
                      </wp:positionV>
                      <wp:extent cx="1493520" cy="556260"/>
                      <wp:effectExtent l="0" t="0" r="11430" b="1524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3520" cy="556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1501AF" id="矩形 4" o:spid="_x0000_s1026" style="position:absolute;margin-left:9.05pt;margin-top:109.1pt;width:117.6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" fillcolor="white [3212]" strokecolor="black [3213]" strokeweight="1pt"/>
                  </w:pict>
                </mc:Fallback>
              </mc:AlternateContent>
            </w:r>
            <w:r w:rsidR="008D7FB6" w:rsidRP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915DE60" wp14:editId="31362B04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974090</wp:posOffset>
                      </wp:positionV>
                      <wp:extent cx="0" cy="411480"/>
                      <wp:effectExtent l="76200" t="0" r="57150" b="64770"/>
                      <wp:wrapNone/>
                      <wp:docPr id="12" name="直線單箭頭接點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114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40407" id="直線單箭頭接點 12" o:spid="_x0000_s1026" type="#_x0000_t32" style="position:absolute;margin-left:64.85pt;margin-top:76.7pt;width:0;height:32.4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" strokecolor="black [3213]">
                      <v:stroke endarrow="block"/>
                    </v:shape>
                  </w:pict>
                </mc:Fallback>
              </mc:AlternateContent>
            </w:r>
            <w:r w:rsidR="001373C8" w:rsidRP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08AB7F" wp14:editId="78C5700E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364581</wp:posOffset>
                      </wp:positionV>
                      <wp:extent cx="1539240" cy="601980"/>
                      <wp:effectExtent l="0" t="0" r="22860" b="26670"/>
                      <wp:wrapNone/>
                      <wp:docPr id="3" name="流程圖: 準備作業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601980"/>
                              </a:xfrm>
                              <a:prstGeom prst="flowChartPreparation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FB8F6B7" id="_x0000_t117" coordsize="21600,21600" o:spt="117" path="m4353,l17214,r4386,10800l17214,21600r-12861,l,10800xe">
                      <v:stroke joinstyle="miter"/>
                      <v:path gradientshapeok="t" o:connecttype="rect" textboxrect="4353,0,17214,21600"/>
                    </v:shapetype>
                    <v:shape id="流程圖: 準備作業 3" o:spid="_x0000_s1026" type="#_x0000_t117" style="position:absolute;margin-left:5.45pt;margin-top:28.7pt;width:121.2pt;height:4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" fillcolor="white [3212]" strokecolor="black [3213]" strokeweight="1pt"/>
                  </w:pict>
                </mc:Fallback>
              </mc:AlternateContent>
            </w:r>
            <w:r w:rsidR="001373C8" w:rsidRP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491DB6C" wp14:editId="5D2D115F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6881495</wp:posOffset>
                      </wp:positionV>
                      <wp:extent cx="1493520" cy="556260"/>
                      <wp:effectExtent l="0" t="0" r="11430" b="15240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3520" cy="556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945D8D" id="矩形 11" o:spid="_x0000_s1026" style="position:absolute;margin-left:9.05pt;margin-top:541.85pt;width:117.6pt;height:43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" fillcolor="white [3212]" strokecolor="black [3213]" strokeweight="1pt"/>
                  </w:pict>
                </mc:Fallback>
              </mc:AlternateContent>
            </w:r>
            <w:r w:rsidR="001373C8" w:rsidRP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634AE31" wp14:editId="33FF2631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5052695</wp:posOffset>
                      </wp:positionV>
                      <wp:extent cx="1493520" cy="556260"/>
                      <wp:effectExtent l="0" t="0" r="11430" b="1524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3520" cy="556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FA5A1D" id="矩形 8" o:spid="_x0000_s1026" style="position:absolute;margin-left:9.05pt;margin-top:397.85pt;width:117.6pt;height:43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" fillcolor="white [3212]" strokecolor="black [3213]" strokeweight="1pt"/>
                  </w:pict>
                </mc:Fallback>
              </mc:AlternateContent>
            </w:r>
            <w:r w:rsidR="001373C8" w:rsidRP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2246356" wp14:editId="326A0FF0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5967095</wp:posOffset>
                      </wp:positionV>
                      <wp:extent cx="1493520" cy="556260"/>
                      <wp:effectExtent l="0" t="0" r="11430" b="1524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3520" cy="556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E723F2" id="矩形 9" o:spid="_x0000_s1026" style="position:absolute;margin-left:9.05pt;margin-top:469.85pt;width:117.6pt;height:43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" fillcolor="white [3212]" strokecolor="black [3213]" strokeweight="1pt"/>
                  </w:pict>
                </mc:Fallback>
              </mc:AlternateContent>
            </w:r>
            <w:r w:rsidR="001373C8" w:rsidRP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53607C0" wp14:editId="3A37A434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4138295</wp:posOffset>
                      </wp:positionV>
                      <wp:extent cx="1493520" cy="556260"/>
                      <wp:effectExtent l="0" t="0" r="11430" b="1524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3520" cy="556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F168F8" id="矩形 7" o:spid="_x0000_s1026" style="position:absolute;margin-left:9.05pt;margin-top:325.85pt;width:117.6pt;height:43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" fillcolor="white [3212]" strokecolor="black [3213]" strokeweight="1pt"/>
                  </w:pict>
                </mc:Fallback>
              </mc:AlternateContent>
            </w:r>
            <w:r w:rsidR="001373C8" w:rsidRP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07D4A65" wp14:editId="3314BC46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3223895</wp:posOffset>
                      </wp:positionV>
                      <wp:extent cx="1493520" cy="556260"/>
                      <wp:effectExtent l="0" t="0" r="11430" b="1524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3520" cy="556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43638E" id="矩形 6" o:spid="_x0000_s1026" style="position:absolute;margin-left:9.05pt;margin-top:253.85pt;width:117.6pt;height:43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" fillcolor="white [3212]" strokecolor="black [3213]" strokeweight="1pt"/>
                  </w:pict>
                </mc:Fallback>
              </mc:AlternateContent>
            </w:r>
            <w:r w:rsidR="001373C8" w:rsidRPr="008D7FB6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12059B5" wp14:editId="3E8BC9BF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2309495</wp:posOffset>
                      </wp:positionV>
                      <wp:extent cx="1493520" cy="556260"/>
                      <wp:effectExtent l="0" t="0" r="11430" b="1524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3520" cy="556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47B403" id="矩形 5" o:spid="_x0000_s1026" style="position:absolute;margin-left:9.05pt;margin-top:181.85pt;width:117.6pt;height:43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" fillcolor="white [3212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14:paraId="4AC4C669" w14:textId="77777777" w:rsidR="00370014" w:rsidRPr="00DF5BD3" w:rsidRDefault="00370014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79FC816F" w14:textId="2BFCC17F" w:rsidR="00370014" w:rsidRDefault="00370014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1A97F9BC" w14:textId="0D3EBD22" w:rsidR="00DF5BD3" w:rsidRDefault="00DF5BD3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3AEA6E02" w14:textId="6ACB3DDE" w:rsidR="00DF5BD3" w:rsidRDefault="00DF5BD3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34050FCB" w14:textId="77777777" w:rsidR="00DF5BD3" w:rsidRPr="00DF5BD3" w:rsidRDefault="00DF5BD3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66FE879E" w14:textId="77777777" w:rsidR="00370014" w:rsidRPr="00DF5BD3" w:rsidRDefault="00370014" w:rsidP="00DF5BD3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各院院長</w:t>
            </w:r>
          </w:p>
          <w:p w14:paraId="4DA5A1D2" w14:textId="13DF4CFB" w:rsidR="00370014" w:rsidRPr="00DF5BD3" w:rsidRDefault="00370014" w:rsidP="00DF5BD3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教務處</w:t>
            </w:r>
          </w:p>
          <w:p w14:paraId="663DE4EE" w14:textId="77777777" w:rsidR="00370014" w:rsidRPr="00DF5BD3" w:rsidRDefault="00370014" w:rsidP="00DF5BD3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招生委員會議</w:t>
            </w:r>
          </w:p>
          <w:p w14:paraId="6F847106" w14:textId="77777777" w:rsidR="00370014" w:rsidRPr="00DF5BD3" w:rsidRDefault="00370014" w:rsidP="00DF5BD3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校務會議</w:t>
            </w:r>
          </w:p>
          <w:p w14:paraId="46F0E8F8" w14:textId="77777777" w:rsidR="00370014" w:rsidRPr="00DF5BD3" w:rsidRDefault="00370014" w:rsidP="00DF5BD3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董事會議</w:t>
            </w:r>
          </w:p>
          <w:p w14:paraId="23263A40" w14:textId="77777777" w:rsidR="00370014" w:rsidRPr="00DF5BD3" w:rsidRDefault="00370014" w:rsidP="00370014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C958005" w14:textId="77777777" w:rsidR="00370014" w:rsidRPr="00DF5BD3" w:rsidRDefault="00370014" w:rsidP="0037001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教育部</w:t>
            </w:r>
          </w:p>
          <w:p w14:paraId="5E5D0054" w14:textId="77777777" w:rsidR="00370014" w:rsidRPr="00DF5BD3" w:rsidRDefault="00370014" w:rsidP="00370014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30E27F6B" w14:textId="77777777" w:rsidR="00370014" w:rsidRPr="00DF5BD3" w:rsidRDefault="00370014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7C3EEABC" w14:textId="35975AFE" w:rsidR="00095391" w:rsidRDefault="00095391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0A8A9213" w14:textId="77777777" w:rsidR="00DF5BD3" w:rsidRPr="00DF5BD3" w:rsidRDefault="00DF5BD3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14C01759" w14:textId="77777777" w:rsidR="00370014" w:rsidRPr="00DF5BD3" w:rsidRDefault="00370014" w:rsidP="0037001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教育部</w:t>
            </w:r>
          </w:p>
          <w:p w14:paraId="284C7E49" w14:textId="2D8899B7" w:rsidR="00370014" w:rsidRDefault="00370014" w:rsidP="00370014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6C7DBBFF" w14:textId="77777777" w:rsidR="00DF5BD3" w:rsidRPr="00DF5BD3" w:rsidRDefault="00DF5BD3" w:rsidP="00370014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1732293B" w14:textId="77777777" w:rsidR="00370014" w:rsidRPr="00DF5BD3" w:rsidRDefault="00370014" w:rsidP="00DF5BD3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各系所</w:t>
            </w:r>
          </w:p>
          <w:p w14:paraId="7A647095" w14:textId="77777777" w:rsidR="00370014" w:rsidRPr="00DF5BD3" w:rsidRDefault="00370014" w:rsidP="00DF5BD3">
            <w:pPr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教務處</w:t>
            </w:r>
          </w:p>
          <w:p w14:paraId="7A3FEE26" w14:textId="77777777" w:rsidR="00370014" w:rsidRPr="00DF5BD3" w:rsidRDefault="00370014" w:rsidP="00DF5BD3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招生委員會議</w:t>
            </w:r>
          </w:p>
          <w:p w14:paraId="01A028E9" w14:textId="77777777" w:rsidR="00370014" w:rsidRPr="00DF5BD3" w:rsidRDefault="00370014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784E24EB" w14:textId="209B519A" w:rsidR="00370014" w:rsidRDefault="00370014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01963C38" w14:textId="77777777" w:rsidR="00F71B97" w:rsidRPr="00DF5BD3" w:rsidRDefault="00F71B97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68EB4700" w14:textId="77777777" w:rsidR="00370014" w:rsidRPr="00DF5BD3" w:rsidRDefault="00370014" w:rsidP="0037001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教育部</w:t>
            </w:r>
          </w:p>
          <w:p w14:paraId="250FCB81" w14:textId="77777777" w:rsidR="00370014" w:rsidRPr="00DF5BD3" w:rsidRDefault="00370014" w:rsidP="00370014">
            <w:pPr>
              <w:rPr>
                <w:sz w:val="20"/>
                <w:szCs w:val="20"/>
              </w:rPr>
            </w:pPr>
          </w:p>
          <w:p w14:paraId="69FEDB0B" w14:textId="68315058" w:rsidR="00370014" w:rsidRDefault="00370014" w:rsidP="00370014">
            <w:pPr>
              <w:rPr>
                <w:sz w:val="20"/>
                <w:szCs w:val="20"/>
              </w:rPr>
            </w:pPr>
          </w:p>
          <w:p w14:paraId="26DF4DB0" w14:textId="77777777" w:rsidR="00F71B97" w:rsidRDefault="00F71B97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5F4A146D" w14:textId="07CD5827" w:rsidR="00370014" w:rsidRPr="00DF5BD3" w:rsidRDefault="00370014" w:rsidP="0037001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教育部</w:t>
            </w:r>
          </w:p>
          <w:p w14:paraId="37FE7DA1" w14:textId="77777777" w:rsidR="00370014" w:rsidRPr="00DF5BD3" w:rsidRDefault="00370014" w:rsidP="00370014">
            <w:pPr>
              <w:rPr>
                <w:sz w:val="20"/>
                <w:szCs w:val="20"/>
              </w:rPr>
            </w:pPr>
          </w:p>
          <w:p w14:paraId="39264FC6" w14:textId="77777777" w:rsidR="00370014" w:rsidRPr="00DF5BD3" w:rsidRDefault="00370014" w:rsidP="00370014">
            <w:pPr>
              <w:rPr>
                <w:sz w:val="20"/>
                <w:szCs w:val="20"/>
              </w:rPr>
            </w:pPr>
          </w:p>
          <w:p w14:paraId="5E2F985D" w14:textId="77777777" w:rsidR="00370014" w:rsidRPr="00DF5BD3" w:rsidRDefault="00370014" w:rsidP="0037001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各系所</w:t>
            </w:r>
          </w:p>
          <w:p w14:paraId="62F50751" w14:textId="34922CB6" w:rsidR="00370014" w:rsidRPr="00095391" w:rsidRDefault="00370014" w:rsidP="00DF5BD3">
            <w:pPr>
              <w:rPr>
                <w:sz w:val="22"/>
              </w:rPr>
            </w:pPr>
            <w:r w:rsidRPr="00DF5BD3">
              <w:rPr>
                <w:rFonts w:ascii="標楷體" w:eastAsia="標楷體" w:hAnsi="標楷體" w:cs="標楷體" w:hint="eastAsia"/>
                <w:sz w:val="20"/>
                <w:szCs w:val="20"/>
              </w:rPr>
              <w:t>教務處</w:t>
            </w:r>
            <w:r w:rsidR="00DF5BD3">
              <w:rPr>
                <w:rFonts w:ascii="標楷體" w:eastAsia="標楷體" w:hAnsi="標楷體" w:cs="標楷體" w:hint="eastAsia"/>
                <w:sz w:val="20"/>
                <w:szCs w:val="20"/>
              </w:rPr>
              <w:t>組</w:t>
            </w:r>
          </w:p>
        </w:tc>
        <w:tc>
          <w:tcPr>
            <w:tcW w:w="1701" w:type="dxa"/>
          </w:tcPr>
          <w:p w14:paraId="6D269EF7" w14:textId="77777777" w:rsidR="00370014" w:rsidRPr="00DF5BD3" w:rsidRDefault="00370014" w:rsidP="00370014">
            <w:pPr>
              <w:rPr>
                <w:sz w:val="20"/>
                <w:szCs w:val="20"/>
              </w:rPr>
            </w:pPr>
          </w:p>
          <w:p w14:paraId="7DAD6330" w14:textId="0B47D9AF" w:rsidR="00370014" w:rsidRDefault="00370014" w:rsidP="00370014">
            <w:pPr>
              <w:rPr>
                <w:sz w:val="20"/>
                <w:szCs w:val="20"/>
              </w:rPr>
            </w:pPr>
          </w:p>
          <w:p w14:paraId="5E76C0D9" w14:textId="62C32C06" w:rsidR="00DF5BD3" w:rsidRDefault="00DF5BD3" w:rsidP="00370014">
            <w:pPr>
              <w:rPr>
                <w:sz w:val="20"/>
                <w:szCs w:val="20"/>
              </w:rPr>
            </w:pPr>
          </w:p>
          <w:p w14:paraId="747CE035" w14:textId="17B196C0" w:rsidR="00DF5BD3" w:rsidRDefault="00DF5BD3" w:rsidP="00370014">
            <w:pPr>
              <w:rPr>
                <w:sz w:val="20"/>
                <w:szCs w:val="20"/>
              </w:rPr>
            </w:pPr>
          </w:p>
          <w:p w14:paraId="3AF31981" w14:textId="77777777" w:rsidR="00DF5BD3" w:rsidRDefault="00DF5BD3" w:rsidP="00370014">
            <w:pPr>
              <w:rPr>
                <w:rFonts w:ascii="Times New Roman" w:eastAsia="標楷體" w:hAnsi="標楷體" w:cs="Times New Roman"/>
                <w:sz w:val="20"/>
                <w:szCs w:val="20"/>
              </w:rPr>
            </w:pPr>
          </w:p>
          <w:p w14:paraId="7FC31335" w14:textId="049EFEF6" w:rsidR="00370014" w:rsidRPr="00DF5BD3" w:rsidRDefault="00A53015" w:rsidP="00DF5BD3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標楷體" w:cs="Times New Roman" w:hint="eastAsia"/>
                <w:sz w:val="20"/>
                <w:szCs w:val="20"/>
              </w:rPr>
              <w:t>增調</w:t>
            </w:r>
            <w:r w:rsidR="00370014" w:rsidRPr="00DF5BD3">
              <w:rPr>
                <w:rFonts w:ascii="Times New Roman" w:eastAsia="標楷體" w:hAnsi="標楷體" w:cs="Times New Roman"/>
                <w:sz w:val="20"/>
                <w:szCs w:val="20"/>
              </w:rPr>
              <w:t>招生</w:t>
            </w:r>
            <w:r w:rsidR="00370014" w:rsidRPr="00DF5BD3">
              <w:rPr>
                <w:rFonts w:ascii="Times New Roman" w:eastAsia="標楷體" w:hAnsi="標楷體" w:cs="Times New Roman" w:hint="eastAsia"/>
                <w:sz w:val="20"/>
                <w:szCs w:val="20"/>
              </w:rPr>
              <w:t>名額總量申請用表</w:t>
            </w:r>
          </w:p>
          <w:p w14:paraId="79C4D24F" w14:textId="77777777" w:rsidR="00370014" w:rsidRPr="00DF5BD3" w:rsidRDefault="00370014" w:rsidP="00DF5BD3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F5BD3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增調</w:t>
            </w:r>
            <w:r w:rsidRPr="00DF5BD3">
              <w:rPr>
                <w:rFonts w:ascii="Times New Roman" w:eastAsia="標楷體" w:hAnsi="標楷體" w:cs="Times New Roman" w:hint="eastAsia"/>
                <w:sz w:val="20"/>
                <w:szCs w:val="20"/>
              </w:rPr>
              <w:t>院</w:t>
            </w:r>
            <w:r w:rsidRPr="00DF5BD3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所系科學位學程計畫書</w:t>
            </w:r>
          </w:p>
          <w:p w14:paraId="0EC51CDC" w14:textId="77777777" w:rsidR="00370014" w:rsidRPr="00DF5BD3" w:rsidRDefault="00370014" w:rsidP="00370014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3AF0D6A6" w14:textId="77777777" w:rsidR="00370014" w:rsidRPr="00DF5BD3" w:rsidRDefault="00370014" w:rsidP="00370014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44677705" w14:textId="77777777" w:rsidR="00370014" w:rsidRPr="00DF5BD3" w:rsidRDefault="00370014" w:rsidP="00370014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504DD70D" w14:textId="77777777" w:rsidR="00370014" w:rsidRPr="00DF5BD3" w:rsidRDefault="00370014" w:rsidP="00370014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553FFE90" w14:textId="77777777" w:rsidR="00370014" w:rsidRPr="00DF5BD3" w:rsidRDefault="00370014" w:rsidP="00370014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1315C949" w14:textId="77777777" w:rsidR="00370014" w:rsidRPr="00DF5BD3" w:rsidRDefault="00370014" w:rsidP="00370014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45D7A95F" w14:textId="77777777" w:rsidR="00370014" w:rsidRPr="00DF5BD3" w:rsidRDefault="00370014" w:rsidP="00370014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7D896FA9" w14:textId="77777777" w:rsidR="00370014" w:rsidRPr="00DF5BD3" w:rsidRDefault="00370014" w:rsidP="00370014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1C8D918B" w14:textId="710B6628" w:rsidR="00E25758" w:rsidRDefault="00E25758" w:rsidP="00370014">
            <w:pPr>
              <w:rPr>
                <w:rFonts w:ascii="Times New Roman" w:eastAsia="標楷體" w:hAnsi="標楷體" w:cs="Times New Roman"/>
                <w:sz w:val="20"/>
                <w:szCs w:val="20"/>
              </w:rPr>
            </w:pPr>
          </w:p>
          <w:p w14:paraId="5D5AF4FB" w14:textId="77777777" w:rsidR="00DF5BD3" w:rsidRPr="00DF5BD3" w:rsidRDefault="00DF5BD3" w:rsidP="00370014">
            <w:pPr>
              <w:rPr>
                <w:rFonts w:ascii="Times New Roman" w:eastAsia="標楷體" w:hAnsi="標楷體" w:cs="Times New Roman"/>
                <w:sz w:val="20"/>
                <w:szCs w:val="20"/>
              </w:rPr>
            </w:pPr>
          </w:p>
          <w:p w14:paraId="7E1551BE" w14:textId="77777777" w:rsidR="00370014" w:rsidRPr="00DF5BD3" w:rsidRDefault="00370014" w:rsidP="00DF5BD3">
            <w:pPr>
              <w:snapToGrid w:val="0"/>
              <w:rPr>
                <w:rFonts w:ascii="Times New Roman" w:eastAsia="標楷體" w:hAnsi="標楷體" w:cs="Times New Roman"/>
                <w:sz w:val="20"/>
                <w:szCs w:val="20"/>
              </w:rPr>
            </w:pPr>
            <w:r w:rsidRPr="00DF5BD3">
              <w:rPr>
                <w:rFonts w:ascii="Times New Roman" w:eastAsia="標楷體" w:hAnsi="標楷體" w:cs="Times New Roman"/>
                <w:sz w:val="20"/>
                <w:szCs w:val="20"/>
              </w:rPr>
              <w:t>現況試算表</w:t>
            </w:r>
          </w:p>
          <w:p w14:paraId="12EDD479" w14:textId="77777777" w:rsidR="00370014" w:rsidRPr="00095391" w:rsidRDefault="00370014" w:rsidP="00DF5BD3">
            <w:pPr>
              <w:snapToGrid w:val="0"/>
              <w:rPr>
                <w:sz w:val="22"/>
              </w:rPr>
            </w:pPr>
            <w:r w:rsidRPr="00DF5BD3">
              <w:rPr>
                <w:rFonts w:ascii="Times New Roman" w:eastAsia="標楷體" w:hAnsi="標楷體" w:cs="Times New Roman"/>
                <w:sz w:val="20"/>
                <w:szCs w:val="20"/>
              </w:rPr>
              <w:t>總量作業用表及招生名額分配表</w:t>
            </w:r>
          </w:p>
        </w:tc>
        <w:bookmarkStart w:id="3" w:name="_GoBack"/>
        <w:bookmarkEnd w:id="3"/>
      </w:tr>
    </w:tbl>
    <w:p w14:paraId="25B2DA12" w14:textId="77777777" w:rsidR="00FE61A1" w:rsidRPr="00421F05" w:rsidRDefault="00FE61A1" w:rsidP="00FE61A1">
      <w:pPr>
        <w:spacing w:line="240" w:lineRule="atLeast"/>
        <w:jc w:val="center"/>
        <w:rPr>
          <w:rFonts w:ascii="Times New Roman" w:eastAsia="標楷體" w:hAnsi="Times New Roman" w:cs="Times New Roman"/>
        </w:rPr>
      </w:pPr>
    </w:p>
    <w:sectPr w:rsidR="00FE61A1" w:rsidRPr="00421F05" w:rsidSect="00BB6B0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D50B3" w14:textId="77777777" w:rsidR="00C23044" w:rsidRDefault="00C23044" w:rsidP="00BB6B0A">
      <w:r>
        <w:separator/>
      </w:r>
    </w:p>
  </w:endnote>
  <w:endnote w:type="continuationSeparator" w:id="0">
    <w:p w14:paraId="35EA92F3" w14:textId="77777777" w:rsidR="00C23044" w:rsidRDefault="00C23044" w:rsidP="00BB6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D26D0" w14:textId="77777777" w:rsidR="00C23044" w:rsidRDefault="00C23044" w:rsidP="00BB6B0A">
      <w:r>
        <w:separator/>
      </w:r>
    </w:p>
  </w:footnote>
  <w:footnote w:type="continuationSeparator" w:id="0">
    <w:p w14:paraId="5B57F3A8" w14:textId="77777777" w:rsidR="00C23044" w:rsidRDefault="00C23044" w:rsidP="00BB6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8"/>
      <w:gridCol w:w="6046"/>
      <w:gridCol w:w="1227"/>
      <w:gridCol w:w="1227"/>
    </w:tblGrid>
    <w:tr w:rsidR="006F7901" w:rsidRPr="007A2A50" w14:paraId="5A1A7988" w14:textId="77777777" w:rsidTr="006F7901">
      <w:trPr>
        <w:cantSplit/>
        <w:trHeight w:val="202"/>
        <w:jc w:val="center"/>
      </w:trPr>
      <w:tc>
        <w:tcPr>
          <w:tcW w:w="586" w:type="pct"/>
          <w:vAlign w:val="center"/>
        </w:tcPr>
        <w:p w14:paraId="4CD15701" w14:textId="77777777" w:rsidR="006F7901" w:rsidRPr="007A2A50" w:rsidRDefault="006F7901" w:rsidP="00AB4AF8">
          <w:pPr>
            <w:ind w:left="84"/>
            <w:jc w:val="both"/>
            <w:rPr>
              <w:rFonts w:ascii="Times New Roman" w:eastAsia="標楷體" w:hAnsi="Times New Roman" w:cs="Times New Roman"/>
              <w:b/>
              <w:szCs w:val="24"/>
            </w:rPr>
          </w:pPr>
          <w:r w:rsidRPr="007A2A50">
            <w:rPr>
              <w:rFonts w:ascii="Times New Roman" w:eastAsia="標楷體" w:hAnsi="Times New Roman" w:cs="Times New Roman"/>
              <w:b/>
              <w:szCs w:val="24"/>
            </w:rPr>
            <w:t>文件編號</w:t>
          </w:r>
        </w:p>
      </w:tc>
      <w:tc>
        <w:tcPr>
          <w:tcW w:w="3140" w:type="pct"/>
          <w:vAlign w:val="center"/>
        </w:tcPr>
        <w:p w14:paraId="1603A937" w14:textId="77777777" w:rsidR="006F7901" w:rsidRPr="007A2A50" w:rsidRDefault="006F7901" w:rsidP="00AB4AF8">
          <w:pPr>
            <w:ind w:left="-35"/>
            <w:jc w:val="center"/>
            <w:rPr>
              <w:rFonts w:ascii="Times New Roman" w:eastAsia="標楷體" w:hAnsi="Times New Roman" w:cs="Times New Roman"/>
              <w:b/>
              <w:szCs w:val="24"/>
            </w:rPr>
          </w:pPr>
          <w:r w:rsidRPr="007A2A50">
            <w:rPr>
              <w:rFonts w:ascii="Times New Roman" w:eastAsia="標楷體" w:hAnsi="Times New Roman" w:cs="Times New Roman" w:hint="eastAsia"/>
              <w:b/>
              <w:szCs w:val="24"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14:paraId="257F7361" w14:textId="77777777" w:rsidR="006F7901" w:rsidRPr="007A2A50" w:rsidRDefault="006F7901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</w:pPr>
          <w:r w:rsidRPr="007A2A50"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14:paraId="257A2642" w14:textId="2255ABC3" w:rsidR="006F7901" w:rsidRPr="007A2A50" w:rsidRDefault="006F7901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</w:pPr>
          <w:r w:rsidRPr="004925E7">
            <w:rPr>
              <w:rFonts w:ascii="Times New Roman" w:eastAsia="標楷體" w:hAnsi="Times New Roman" w:cs="Times New Roman" w:hint="eastAsia"/>
              <w:b/>
              <w:bCs/>
              <w:color w:val="FF0000"/>
              <w:szCs w:val="24"/>
              <w:lang w:val="x-none"/>
            </w:rPr>
            <w:t>1.</w:t>
          </w:r>
          <w:r w:rsidR="004925E7" w:rsidRPr="004925E7">
            <w:rPr>
              <w:rFonts w:ascii="Times New Roman" w:eastAsia="標楷體" w:hAnsi="Times New Roman" w:cs="Times New Roman"/>
              <w:b/>
              <w:bCs/>
              <w:color w:val="FF0000"/>
              <w:szCs w:val="24"/>
              <w:lang w:val="x-none"/>
            </w:rPr>
            <w:t>1</w:t>
          </w:r>
        </w:p>
      </w:tc>
    </w:tr>
    <w:tr w:rsidR="006F7901" w:rsidRPr="007A2A50" w14:paraId="5E331C52" w14:textId="77777777" w:rsidTr="006F7901">
      <w:trPr>
        <w:cantSplit/>
        <w:trHeight w:val="320"/>
        <w:jc w:val="center"/>
      </w:trPr>
      <w:tc>
        <w:tcPr>
          <w:tcW w:w="586" w:type="pct"/>
          <w:vAlign w:val="center"/>
        </w:tcPr>
        <w:p w14:paraId="44B54227" w14:textId="77777777" w:rsidR="006F7901" w:rsidRPr="007A2A50" w:rsidRDefault="006F7901" w:rsidP="00AB4AF8">
          <w:pPr>
            <w:ind w:left="-35"/>
            <w:jc w:val="center"/>
            <w:rPr>
              <w:rFonts w:ascii="Times New Roman" w:eastAsia="標楷體" w:hAnsi="Times New Roman" w:cs="Times New Roman"/>
              <w:b/>
              <w:szCs w:val="24"/>
            </w:rPr>
          </w:pPr>
          <w:r w:rsidRPr="007A2A50">
            <w:rPr>
              <w:rFonts w:ascii="Times New Roman" w:eastAsia="標楷體" w:hAnsi="Times New Roman" w:cs="Times New Roman"/>
              <w:b/>
              <w:szCs w:val="24"/>
            </w:rPr>
            <w:br w:type="page"/>
          </w:r>
          <w:r w:rsidRPr="007A2A50">
            <w:rPr>
              <w:rFonts w:ascii="Times New Roman" w:eastAsia="標楷體" w:hAnsi="Times New Roman" w:cs="Times New Roman"/>
              <w:b/>
              <w:szCs w:val="24"/>
            </w:rPr>
            <w:br w:type="page"/>
          </w:r>
          <w:r w:rsidRPr="007A2A50">
            <w:rPr>
              <w:rFonts w:ascii="Times New Roman" w:eastAsia="標楷體" w:hAnsi="Times New Roman" w:cs="Times New Roman"/>
              <w:b/>
              <w:szCs w:val="24"/>
            </w:rPr>
            <w:br w:type="page"/>
          </w:r>
          <w:r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t>C</w:t>
          </w:r>
          <w:r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G</w:t>
          </w:r>
        </w:p>
      </w:tc>
      <w:tc>
        <w:tcPr>
          <w:tcW w:w="3140" w:type="pct"/>
          <w:vAlign w:val="center"/>
        </w:tcPr>
        <w:p w14:paraId="78B7B3A6" w14:textId="77777777" w:rsidR="006F7901" w:rsidRPr="007A2A50" w:rsidRDefault="006F7901" w:rsidP="00AB4AF8">
          <w:pPr>
            <w:ind w:left="-35"/>
            <w:jc w:val="center"/>
            <w:rPr>
              <w:rFonts w:ascii="Times New Roman" w:eastAsia="標楷體" w:hAnsi="Times New Roman" w:cs="Times New Roman"/>
              <w:b/>
              <w:szCs w:val="24"/>
            </w:rPr>
          </w:pPr>
          <w:r w:rsidRPr="00421F05">
            <w:rPr>
              <w:rFonts w:ascii="Times New Roman" w:eastAsia="標楷體" w:hAnsi="標楷體" w:cs="Times New Roman"/>
              <w:b/>
              <w:szCs w:val="24"/>
              <w:lang w:val="x-none" w:eastAsia="x-none"/>
            </w:rPr>
            <w:t>增調所、系</w:t>
          </w:r>
          <w:r w:rsidRPr="00421F05"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  <w:t>(</w:t>
          </w:r>
          <w:r w:rsidRPr="00421F05">
            <w:rPr>
              <w:rFonts w:ascii="Times New Roman" w:eastAsia="標楷體" w:hAnsi="標楷體" w:cs="Times New Roman"/>
              <w:b/>
              <w:szCs w:val="24"/>
              <w:lang w:val="x-none" w:eastAsia="x-none"/>
            </w:rPr>
            <w:t>組</w:t>
          </w:r>
          <w:r w:rsidRPr="00421F05"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  <w:t>)</w:t>
          </w:r>
          <w:r w:rsidRPr="00421F05">
            <w:rPr>
              <w:rFonts w:ascii="Times New Roman" w:eastAsia="標楷體" w:hAnsi="標楷體" w:cs="Times New Roman"/>
              <w:b/>
              <w:szCs w:val="24"/>
              <w:lang w:val="x-none" w:eastAsia="x-none"/>
            </w:rPr>
            <w:t>、學程及招生名額作業</w:t>
          </w:r>
        </w:p>
      </w:tc>
      <w:tc>
        <w:tcPr>
          <w:tcW w:w="637" w:type="pct"/>
          <w:vAlign w:val="center"/>
        </w:tcPr>
        <w:p w14:paraId="3A73CD35" w14:textId="77777777" w:rsidR="006F7901" w:rsidRPr="007A2A50" w:rsidRDefault="006F7901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</w:pPr>
          <w:r w:rsidRPr="007A2A50"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頁別</w:t>
          </w:r>
        </w:p>
      </w:tc>
      <w:tc>
        <w:tcPr>
          <w:tcW w:w="637" w:type="pct"/>
          <w:vAlign w:val="center"/>
        </w:tcPr>
        <w:p w14:paraId="0794454C" w14:textId="75546C43" w:rsidR="006F7901" w:rsidRPr="007A2A50" w:rsidRDefault="006F7901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</w:pP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begin"/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instrText>PAGE   \* MERGEFORMAT</w:instrTex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separate"/>
          </w:r>
          <w:r w:rsidR="00C23044" w:rsidRPr="00C23044">
            <w:rPr>
              <w:rFonts w:ascii="Times New Roman" w:eastAsia="標楷體" w:hAnsi="Times New Roman" w:cs="Times New Roman"/>
              <w:b/>
              <w:bCs/>
              <w:noProof/>
              <w:szCs w:val="24"/>
              <w:lang w:val="zh-TW" w:eastAsia="x-none"/>
            </w:rPr>
            <w:t>1</w: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end"/>
          </w:r>
          <w:r w:rsidRPr="007A2A50"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/</w: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begin"/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instrText xml:space="preserve"> NUMPAGES   \* MERGEFORMAT </w:instrTex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separate"/>
          </w:r>
          <w:r w:rsidR="00C23044">
            <w:rPr>
              <w:rFonts w:ascii="Times New Roman" w:eastAsia="標楷體" w:hAnsi="Times New Roman" w:cs="Times New Roman"/>
              <w:b/>
              <w:bCs/>
              <w:noProof/>
              <w:szCs w:val="24"/>
              <w:lang w:val="x-none" w:eastAsia="x-none"/>
            </w:rPr>
            <w:t>1</w: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end"/>
          </w:r>
        </w:p>
      </w:tc>
    </w:tr>
  </w:tbl>
  <w:p w14:paraId="69D259F7" w14:textId="77777777" w:rsidR="00BB6B0A" w:rsidRDefault="00BB6B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81F19"/>
    <w:multiLevelType w:val="multilevel"/>
    <w:tmpl w:val="07F24670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B0A"/>
    <w:rsid w:val="00031DB0"/>
    <w:rsid w:val="0005432D"/>
    <w:rsid w:val="000737D2"/>
    <w:rsid w:val="00095391"/>
    <w:rsid w:val="000A7F33"/>
    <w:rsid w:val="000E0DBF"/>
    <w:rsid w:val="0011766D"/>
    <w:rsid w:val="001328A5"/>
    <w:rsid w:val="0013598D"/>
    <w:rsid w:val="001373C8"/>
    <w:rsid w:val="001435D4"/>
    <w:rsid w:val="001B266A"/>
    <w:rsid w:val="001E44EB"/>
    <w:rsid w:val="003669B0"/>
    <w:rsid w:val="00370014"/>
    <w:rsid w:val="003950A0"/>
    <w:rsid w:val="00421F05"/>
    <w:rsid w:val="00484B7D"/>
    <w:rsid w:val="00491047"/>
    <w:rsid w:val="004925E7"/>
    <w:rsid w:val="00497041"/>
    <w:rsid w:val="004E2AAC"/>
    <w:rsid w:val="004E78F4"/>
    <w:rsid w:val="004F0F0A"/>
    <w:rsid w:val="00547B4C"/>
    <w:rsid w:val="0057382B"/>
    <w:rsid w:val="00584D14"/>
    <w:rsid w:val="00584DA3"/>
    <w:rsid w:val="005A0336"/>
    <w:rsid w:val="005F0F42"/>
    <w:rsid w:val="00697391"/>
    <w:rsid w:val="006F7901"/>
    <w:rsid w:val="00727485"/>
    <w:rsid w:val="00744D1D"/>
    <w:rsid w:val="007A7B91"/>
    <w:rsid w:val="007F3242"/>
    <w:rsid w:val="00820F30"/>
    <w:rsid w:val="00831D2A"/>
    <w:rsid w:val="00867732"/>
    <w:rsid w:val="00891BBE"/>
    <w:rsid w:val="008D7FB6"/>
    <w:rsid w:val="008E0162"/>
    <w:rsid w:val="00961DB5"/>
    <w:rsid w:val="00A53015"/>
    <w:rsid w:val="00A7138B"/>
    <w:rsid w:val="00A823D4"/>
    <w:rsid w:val="00AF2CB8"/>
    <w:rsid w:val="00B10457"/>
    <w:rsid w:val="00B54418"/>
    <w:rsid w:val="00B762EF"/>
    <w:rsid w:val="00B765DD"/>
    <w:rsid w:val="00B8457A"/>
    <w:rsid w:val="00BB160A"/>
    <w:rsid w:val="00BB248C"/>
    <w:rsid w:val="00BB6860"/>
    <w:rsid w:val="00BB6B0A"/>
    <w:rsid w:val="00BE5EBA"/>
    <w:rsid w:val="00BF7079"/>
    <w:rsid w:val="00C23044"/>
    <w:rsid w:val="00C52B56"/>
    <w:rsid w:val="00C6362E"/>
    <w:rsid w:val="00C668BD"/>
    <w:rsid w:val="00C72160"/>
    <w:rsid w:val="00CA4F1C"/>
    <w:rsid w:val="00D40827"/>
    <w:rsid w:val="00DA49B7"/>
    <w:rsid w:val="00DD0057"/>
    <w:rsid w:val="00DD19EF"/>
    <w:rsid w:val="00DF5BD3"/>
    <w:rsid w:val="00E25758"/>
    <w:rsid w:val="00E31677"/>
    <w:rsid w:val="00E619E7"/>
    <w:rsid w:val="00E850DC"/>
    <w:rsid w:val="00EE0436"/>
    <w:rsid w:val="00F2506F"/>
    <w:rsid w:val="00F451A6"/>
    <w:rsid w:val="00F54929"/>
    <w:rsid w:val="00F71B97"/>
    <w:rsid w:val="00F84AE0"/>
    <w:rsid w:val="00FE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653110"/>
  <w15:docId w15:val="{C5849041-6F0C-447E-8EE1-05229BE5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rsid w:val="00FE61A1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6B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B6B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6B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B6B0A"/>
    <w:rPr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FE61A1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3950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950A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370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370014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even</cp:lastModifiedBy>
  <cp:revision>7</cp:revision>
  <cp:lastPrinted>2018-01-03T02:31:00Z</cp:lastPrinted>
  <dcterms:created xsi:type="dcterms:W3CDTF">2026-01-22T03:25:00Z</dcterms:created>
  <dcterms:modified xsi:type="dcterms:W3CDTF">2026-01-22T09:04:00Z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34bf71c6-3cfe-4186-98f9-e65410fbb0f5</vt:lpwstr>
  </property>
</Properties>
</file>