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AA2" w:rsidRPr="00C77057" w:rsidRDefault="007B5AA2" w:rsidP="007B5AA2">
      <w:pPr>
        <w:autoSpaceDE w:val="0"/>
        <w:autoSpaceDN w:val="0"/>
        <w:ind w:rightChars="11" w:right="26"/>
        <w:jc w:val="both"/>
        <w:outlineLvl w:val="3"/>
        <w:rPr>
          <w:rFonts w:eastAsia="標楷體"/>
          <w:b/>
          <w:bCs/>
        </w:rPr>
      </w:pPr>
      <w:bookmarkStart w:id="0" w:name="_Toc489951613"/>
      <w:r w:rsidRPr="00E173F6">
        <w:rPr>
          <w:rFonts w:eastAsia="標楷體" w:hAnsi="標楷體"/>
          <w:b/>
          <w:bCs/>
        </w:rPr>
        <w:t>◎</w:t>
      </w:r>
      <w:r w:rsidRPr="00C77057">
        <w:rPr>
          <w:rFonts w:eastAsia="標楷體"/>
          <w:b/>
          <w:bCs/>
        </w:rPr>
        <w:t>收取捐贈作業</w:t>
      </w:r>
      <w:bookmarkEnd w:id="0"/>
    </w:p>
    <w:p w:rsidR="007B5AA2" w:rsidRPr="00C77057" w:rsidRDefault="007B5AA2" w:rsidP="007B5AA2">
      <w:pPr>
        <w:ind w:left="720" w:rightChars="182" w:right="437" w:hanging="480"/>
        <w:jc w:val="both"/>
        <w:rPr>
          <w:rFonts w:eastAsia="標楷體"/>
        </w:rPr>
      </w:pPr>
    </w:p>
    <w:p w:rsidR="007B5AA2" w:rsidRPr="00C77057" w:rsidRDefault="007B5AA2" w:rsidP="007B5AA2">
      <w:pPr>
        <w:numPr>
          <w:ilvl w:val="0"/>
          <w:numId w:val="1"/>
        </w:numPr>
        <w:autoSpaceDE w:val="0"/>
        <w:autoSpaceDN w:val="0"/>
        <w:adjustRightInd w:val="0"/>
        <w:ind w:right="26"/>
        <w:jc w:val="both"/>
        <w:textAlignment w:val="baseline"/>
        <w:rPr>
          <w:rFonts w:eastAsia="標楷體"/>
          <w:b/>
          <w:bCs/>
        </w:rPr>
      </w:pPr>
      <w:r w:rsidRPr="00C77057">
        <w:rPr>
          <w:rFonts w:eastAsia="標楷體"/>
          <w:b/>
          <w:bCs/>
        </w:rPr>
        <w:t>流程圖：</w:t>
      </w:r>
    </w:p>
    <w:p w:rsidR="007B5AA2" w:rsidRPr="00C77057" w:rsidRDefault="00B3557D" w:rsidP="007B5AA2">
      <w:pPr>
        <w:autoSpaceDE w:val="0"/>
        <w:autoSpaceDN w:val="0"/>
        <w:ind w:left="360" w:right="26"/>
        <w:jc w:val="both"/>
        <w:rPr>
          <w:rFonts w:eastAsia="標楷體"/>
          <w:b/>
        </w:rPr>
      </w:pPr>
      <w:r w:rsidRPr="00C77057">
        <w:rPr>
          <w:rFonts w:eastAsia="標楷體"/>
        </w:rPr>
        <w:t>FC-BF</w:t>
      </w:r>
      <w:r w:rsidR="007B5AA2" w:rsidRPr="00C77057">
        <w:rPr>
          <w:rFonts w:eastAsia="標楷體"/>
        </w:rPr>
        <w:t>-00</w:t>
      </w:r>
      <w:r w:rsidRPr="00C77057">
        <w:rPr>
          <w:rFonts w:eastAsia="標楷體"/>
        </w:rPr>
        <w:t>1</w:t>
      </w:r>
      <w:r w:rsidR="007B5AA2" w:rsidRPr="00C77057">
        <w:rPr>
          <w:rFonts w:eastAsia="標楷體"/>
        </w:rPr>
        <w:t>。</w:t>
      </w:r>
      <w:r w:rsidR="007B5AA2" w:rsidRPr="00C77057">
        <w:rPr>
          <w:rFonts w:eastAsia="標楷體"/>
          <w:b/>
        </w:rPr>
        <w:t xml:space="preserve"> </w:t>
      </w:r>
    </w:p>
    <w:p w:rsidR="007B5AA2" w:rsidRPr="00C77057" w:rsidRDefault="007B5AA2" w:rsidP="007B5AA2">
      <w:pPr>
        <w:numPr>
          <w:ilvl w:val="0"/>
          <w:numId w:val="1"/>
        </w:numPr>
        <w:autoSpaceDE w:val="0"/>
        <w:autoSpaceDN w:val="0"/>
        <w:adjustRightInd w:val="0"/>
        <w:ind w:right="26"/>
        <w:jc w:val="both"/>
        <w:textAlignment w:val="baseline"/>
        <w:rPr>
          <w:rFonts w:eastAsia="標楷體"/>
          <w:b/>
          <w:bCs/>
        </w:rPr>
      </w:pPr>
      <w:r w:rsidRPr="00C77057">
        <w:rPr>
          <w:rFonts w:eastAsia="標楷體"/>
          <w:b/>
          <w:bCs/>
        </w:rPr>
        <w:t>作業程序：</w:t>
      </w:r>
    </w:p>
    <w:p w:rsidR="007B5AA2" w:rsidRPr="00C77057" w:rsidRDefault="007B5AA2" w:rsidP="007B5AA2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接受國內外機關團體及個人之捐贈。主要區分為現金、有價證券及財產</w:t>
      </w:r>
      <w:r w:rsidRPr="00C77057">
        <w:rPr>
          <w:rFonts w:ascii="Times New Roman"/>
          <w:sz w:val="24"/>
          <w:szCs w:val="24"/>
        </w:rPr>
        <w:t>(</w:t>
      </w:r>
      <w:r w:rsidRPr="00C77057">
        <w:rPr>
          <w:rFonts w:ascii="Times New Roman"/>
          <w:sz w:val="24"/>
          <w:szCs w:val="24"/>
        </w:rPr>
        <w:t>包括不動產、動產及圖書</w:t>
      </w:r>
      <w:r w:rsidRPr="00C77057">
        <w:rPr>
          <w:rFonts w:ascii="Times New Roman"/>
          <w:sz w:val="24"/>
          <w:szCs w:val="24"/>
        </w:rPr>
        <w:t>)</w:t>
      </w:r>
      <w:r w:rsidRPr="00C77057">
        <w:rPr>
          <w:rFonts w:ascii="Times New Roman"/>
          <w:sz w:val="24"/>
          <w:szCs w:val="24"/>
        </w:rPr>
        <w:t>捐贈。</w:t>
      </w:r>
    </w:p>
    <w:p w:rsidR="007B5AA2" w:rsidRPr="00C77057" w:rsidRDefault="007B5AA2" w:rsidP="007B5AA2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現金及有價證券之捐贈由出納單位統籌受理；動產、不動產交總務處點收；圖書交圖書館點收。</w:t>
      </w:r>
    </w:p>
    <w:p w:rsidR="007B5AA2" w:rsidRPr="00C77057" w:rsidRDefault="007B5AA2" w:rsidP="007B5AA2">
      <w:pPr>
        <w:pStyle w:val="a3"/>
        <w:numPr>
          <w:ilvl w:val="1"/>
          <w:numId w:val="1"/>
        </w:numPr>
        <w:tabs>
          <w:tab w:val="clear" w:pos="1080"/>
          <w:tab w:val="num" w:pos="960"/>
          <w:tab w:val="num" w:pos="168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現金及有價證券捐贈：</w:t>
      </w:r>
    </w:p>
    <w:p w:rsidR="007B5AA2" w:rsidRPr="00C77057" w:rsidRDefault="00EE3924" w:rsidP="007B5AA2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800"/>
          <w:tab w:val="left" w:pos="1843"/>
        </w:tabs>
        <w:ind w:leftChars="0" w:hanging="48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 xml:space="preserve">   </w:t>
      </w:r>
      <w:r w:rsidR="007B5AA2" w:rsidRPr="00C77057">
        <w:rPr>
          <w:rFonts w:ascii="Times New Roman"/>
          <w:sz w:val="24"/>
          <w:szCs w:val="24"/>
        </w:rPr>
        <w:t>未指定用途者，全數由本校統籌運用。</w:t>
      </w:r>
    </w:p>
    <w:p w:rsidR="007B5AA2" w:rsidRPr="00C77057" w:rsidRDefault="007B5AA2" w:rsidP="007B5AA2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843"/>
        </w:tabs>
        <w:ind w:leftChars="0" w:left="1843" w:hanging="85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指定用途作為講座經費、建築設施之興建或修繕經費、學生獎助學金、學生事務處及教務處核備之學生活動經費、全校性發展經費，以及配合學校特定目的募款活動之捐贈，全數依指定用途使用。</w:t>
      </w:r>
    </w:p>
    <w:p w:rsidR="007B5AA2" w:rsidRPr="00C77057" w:rsidRDefault="007B5AA2" w:rsidP="007B5AA2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843"/>
        </w:tabs>
        <w:ind w:leftChars="0" w:left="1843" w:hanging="85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其他指定用途或指定使用單位者，除按部份比例納入學校外，其餘由接受指定用途或指定捐贈單位，依指定用途自行運用。</w:t>
      </w:r>
    </w:p>
    <w:p w:rsidR="007B5AA2" w:rsidRPr="00C77057" w:rsidRDefault="007B5AA2" w:rsidP="007B5AA2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財產捐贈：</w:t>
      </w:r>
    </w:p>
    <w:p w:rsidR="007B5AA2" w:rsidRPr="00C77057" w:rsidRDefault="007B5AA2" w:rsidP="007B5AA2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843"/>
        </w:tabs>
        <w:ind w:leftChars="0" w:left="1843" w:hanging="85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接獲校外單位來函表示捐贈，受贈單位或承辦單位得請捐贈者協助附上「財產捐贈清冊」，並請對方附上捐贈財產之統一發票影印本，以供認定財產價值。捐贈者無法提供完整資料時，受贈單位或承辦單位應委請公正客觀之相關廠商至少兩家進行估價，出具「廠商估價單」，並載明於「財產捐贈清冊」。</w:t>
      </w:r>
    </w:p>
    <w:p w:rsidR="007B5AA2" w:rsidRPr="00C77057" w:rsidRDefault="007B5AA2" w:rsidP="007B5AA2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843"/>
        </w:tabs>
        <w:ind w:leftChars="0" w:left="1843" w:hanging="85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受贈單位或承辦單位併同簽案檢附捐贈者來函、「財產捐贈清冊」及統一發票影印本或「廠商估價單」壹份，會辦保管單位確認每筆財產之耐用年限及價值，再會辦會計單位審核及校長核准。</w:t>
      </w:r>
    </w:p>
    <w:p w:rsidR="007B5AA2" w:rsidRPr="00C77057" w:rsidRDefault="007B5AA2" w:rsidP="007B5AA2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捐贈收據：</w:t>
      </w:r>
    </w:p>
    <w:p w:rsidR="007B5AA2" w:rsidRPr="00C77057" w:rsidRDefault="007B5AA2" w:rsidP="007B5AA2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843"/>
        </w:tabs>
        <w:ind w:leftChars="0" w:left="1843" w:hanging="85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接受捐贈，一律由出納單位開立有校長、主辦會計</w:t>
      </w:r>
      <w:r w:rsidR="00E438FE" w:rsidRPr="00C77057">
        <w:rPr>
          <w:rFonts w:ascii="Times New Roman"/>
          <w:sz w:val="24"/>
          <w:szCs w:val="24"/>
        </w:rPr>
        <w:t>、主辦出納</w:t>
      </w:r>
      <w:r w:rsidRPr="00C77057">
        <w:rPr>
          <w:rFonts w:ascii="Times New Roman"/>
          <w:sz w:val="24"/>
          <w:szCs w:val="24"/>
        </w:rPr>
        <w:t>及經收人章之</w:t>
      </w:r>
      <w:r w:rsidR="00E438FE" w:rsidRPr="00C77057">
        <w:rPr>
          <w:rFonts w:ascii="Times New Roman"/>
          <w:sz w:val="24"/>
          <w:szCs w:val="24"/>
        </w:rPr>
        <w:t>二</w:t>
      </w:r>
      <w:r w:rsidRPr="00C77057">
        <w:rPr>
          <w:rFonts w:ascii="Times New Roman"/>
          <w:sz w:val="24"/>
          <w:szCs w:val="24"/>
        </w:rPr>
        <w:t>聯式收據。</w:t>
      </w:r>
    </w:p>
    <w:p w:rsidR="007B5AA2" w:rsidRPr="00C77057" w:rsidRDefault="007B5AA2" w:rsidP="007B5AA2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843"/>
        </w:tabs>
        <w:ind w:leftChars="0" w:left="1843" w:hanging="85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捐贈人以現金或即期票據捐贈者，出納單位應即開立收據，將收執聯交與捐贈人，並將現金及即期票據解繳銀行，如係收受遠期票據，應委託銀行代收；出納人員應於收執聯註明遠期票據之到期日。</w:t>
      </w:r>
    </w:p>
    <w:p w:rsidR="007B5AA2" w:rsidRPr="00C77057" w:rsidRDefault="007B5AA2" w:rsidP="007B5AA2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843"/>
        </w:tabs>
        <w:ind w:leftChars="0" w:left="1843" w:hanging="85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已匯入收款帳戶之捐贈款明細及委託銀行代收票據之證明，應併同收據會計聯送交會計單位登帳。</w:t>
      </w:r>
    </w:p>
    <w:p w:rsidR="007B5AA2" w:rsidRPr="00C77057" w:rsidRDefault="007B5AA2" w:rsidP="007B5AA2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843"/>
        </w:tabs>
        <w:ind w:leftChars="0" w:left="1843" w:hanging="85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收據存根聯由出納單位存查。</w:t>
      </w:r>
    </w:p>
    <w:p w:rsidR="007B5AA2" w:rsidRPr="00C77057" w:rsidRDefault="007B5AA2" w:rsidP="007B5AA2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接受捐贈後，對捐贈人為表達感謝之意，即製作感謝狀、感謝牌或匾額，於公開場合表揚。</w:t>
      </w:r>
    </w:p>
    <w:p w:rsidR="007B5AA2" w:rsidRPr="00C77057" w:rsidRDefault="007B5AA2" w:rsidP="007B5AA2">
      <w:pPr>
        <w:numPr>
          <w:ilvl w:val="0"/>
          <w:numId w:val="1"/>
        </w:numPr>
        <w:autoSpaceDE w:val="0"/>
        <w:autoSpaceDN w:val="0"/>
        <w:adjustRightInd w:val="0"/>
        <w:ind w:right="26"/>
        <w:jc w:val="both"/>
        <w:textAlignment w:val="baseline"/>
        <w:rPr>
          <w:rFonts w:eastAsia="標楷體"/>
          <w:b/>
          <w:bCs/>
        </w:rPr>
      </w:pPr>
      <w:r w:rsidRPr="00C77057">
        <w:rPr>
          <w:rFonts w:eastAsia="標楷體"/>
          <w:b/>
          <w:bCs/>
        </w:rPr>
        <w:t>控制重點：</w:t>
      </w:r>
    </w:p>
    <w:p w:rsidR="007B5AA2" w:rsidRPr="00C77057" w:rsidRDefault="007B5AA2" w:rsidP="007B5AA2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接受捐贈是否依規定開立捐贈收據及辦理規定之表揚感謝事宜。</w:t>
      </w:r>
    </w:p>
    <w:p w:rsidR="007B5AA2" w:rsidRPr="00C77057" w:rsidRDefault="007B5AA2" w:rsidP="007B5AA2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lastRenderedPageBreak/>
        <w:t>屬財產捐贈是否附上財產捐贈清冊及捐贈財產之統一發票影印本或「廠商估價單」。</w:t>
      </w:r>
    </w:p>
    <w:p w:rsidR="007B5AA2" w:rsidRPr="00C77057" w:rsidRDefault="007B5AA2" w:rsidP="007B5AA2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屬現金及有價證券之捐贈款，其用途是否依規定辦理。</w:t>
      </w:r>
    </w:p>
    <w:p w:rsidR="007B5AA2" w:rsidRPr="00C77057" w:rsidRDefault="007B5AA2" w:rsidP="007B5AA2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接受遠期票據捐贈，是否依規定委託銀行代收。</w:t>
      </w:r>
    </w:p>
    <w:p w:rsidR="007B5AA2" w:rsidRPr="00C77057" w:rsidRDefault="007B5AA2" w:rsidP="007B5AA2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出納單位收受遠期票據時，是否於收執聯註明遠期票據之到期日。</w:t>
      </w:r>
    </w:p>
    <w:p w:rsidR="007B5AA2" w:rsidRPr="00C77057" w:rsidRDefault="007B5AA2" w:rsidP="007B5AA2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捐贈收據各聯交付、保管及存查是否依規定辦理。</w:t>
      </w:r>
    </w:p>
    <w:p w:rsidR="007B5AA2" w:rsidRPr="00C77057" w:rsidRDefault="007B5AA2" w:rsidP="007B5AA2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捐贈款是否適時登帳，且登帳正確。</w:t>
      </w:r>
    </w:p>
    <w:p w:rsidR="007B5AA2" w:rsidRPr="00C77057" w:rsidRDefault="007B5AA2" w:rsidP="007B5AA2">
      <w:pPr>
        <w:numPr>
          <w:ilvl w:val="0"/>
          <w:numId w:val="1"/>
        </w:numPr>
        <w:autoSpaceDE w:val="0"/>
        <w:autoSpaceDN w:val="0"/>
        <w:adjustRightInd w:val="0"/>
        <w:ind w:right="26"/>
        <w:jc w:val="both"/>
        <w:textAlignment w:val="baseline"/>
        <w:rPr>
          <w:rFonts w:eastAsia="標楷體"/>
          <w:b/>
          <w:bCs/>
        </w:rPr>
      </w:pPr>
      <w:r w:rsidRPr="00C77057">
        <w:rPr>
          <w:rFonts w:eastAsia="標楷體"/>
          <w:b/>
          <w:bCs/>
        </w:rPr>
        <w:t>使用表單：</w:t>
      </w:r>
    </w:p>
    <w:p w:rsidR="007B5AA2" w:rsidRPr="00C77057" w:rsidRDefault="007B5AA2" w:rsidP="007B5AA2">
      <w:pPr>
        <w:pStyle w:val="a3"/>
        <w:numPr>
          <w:ilvl w:val="1"/>
          <w:numId w:val="1"/>
        </w:numPr>
        <w:tabs>
          <w:tab w:val="clear" w:pos="1080"/>
          <w:tab w:val="num" w:pos="960"/>
          <w:tab w:val="num" w:pos="168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財產捐贈清冊。</w:t>
      </w:r>
      <w:r w:rsidR="00B3557D" w:rsidRPr="00C77057">
        <w:rPr>
          <w:rFonts w:ascii="Times New Roman"/>
          <w:sz w:val="24"/>
          <w:szCs w:val="24"/>
        </w:rPr>
        <w:t>(FM-BF-001)</w:t>
      </w:r>
    </w:p>
    <w:p w:rsidR="007B5AA2" w:rsidRPr="00C77057" w:rsidRDefault="007B5AA2" w:rsidP="007B5AA2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C77057">
        <w:rPr>
          <w:rFonts w:ascii="Times New Roman"/>
          <w:sz w:val="24"/>
          <w:szCs w:val="24"/>
        </w:rPr>
        <w:t>收據。</w:t>
      </w:r>
      <w:r w:rsidR="00B3557D" w:rsidRPr="00C77057">
        <w:rPr>
          <w:rFonts w:ascii="Times New Roman"/>
          <w:sz w:val="24"/>
          <w:szCs w:val="24"/>
        </w:rPr>
        <w:t>(FM-BF-002)</w:t>
      </w:r>
    </w:p>
    <w:p w:rsidR="007B5AA2" w:rsidRPr="00C77057" w:rsidRDefault="007B5AA2" w:rsidP="007B5AA2">
      <w:pPr>
        <w:numPr>
          <w:ilvl w:val="0"/>
          <w:numId w:val="1"/>
        </w:numPr>
        <w:autoSpaceDE w:val="0"/>
        <w:autoSpaceDN w:val="0"/>
        <w:adjustRightInd w:val="0"/>
        <w:ind w:right="26"/>
        <w:jc w:val="both"/>
        <w:textAlignment w:val="baseline"/>
        <w:rPr>
          <w:rFonts w:eastAsia="標楷體"/>
          <w:b/>
          <w:bCs/>
        </w:rPr>
      </w:pPr>
      <w:r w:rsidRPr="00C77057">
        <w:rPr>
          <w:rFonts w:eastAsia="標楷體"/>
          <w:b/>
          <w:bCs/>
        </w:rPr>
        <w:t>依據及相關文件：</w:t>
      </w:r>
    </w:p>
    <w:p w:rsidR="007B5AA2" w:rsidRPr="00E173F6" w:rsidRDefault="007B5AA2" w:rsidP="007B5AA2">
      <w:pPr>
        <w:autoSpaceDE w:val="0"/>
        <w:autoSpaceDN w:val="0"/>
        <w:ind w:left="360" w:right="26"/>
        <w:jc w:val="both"/>
        <w:rPr>
          <w:rFonts w:eastAsia="標楷體"/>
          <w:bCs/>
        </w:rPr>
      </w:pPr>
      <w:r w:rsidRPr="00C77057">
        <w:rPr>
          <w:rFonts w:eastAsia="標楷體"/>
          <w:bCs/>
        </w:rPr>
        <w:t>無。</w:t>
      </w:r>
    </w:p>
    <w:p w:rsidR="00416611" w:rsidRPr="00E173F6" w:rsidRDefault="00416611">
      <w:pPr>
        <w:sectPr w:rsidR="00416611" w:rsidRPr="00E173F6" w:rsidSect="007B5AA2">
          <w:headerReference w:type="default" r:id="rId8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416611" w:rsidRDefault="00416611" w:rsidP="00C77057">
      <w:pPr>
        <w:rPr>
          <w:rFonts w:eastAsia="標楷體"/>
        </w:rPr>
      </w:pPr>
      <w:bookmarkStart w:id="1" w:name="_Toc314234992"/>
      <w:bookmarkStart w:id="2" w:name="_Toc489951969"/>
      <w:r w:rsidRPr="00E173F6">
        <w:rPr>
          <w:rFonts w:eastAsia="標楷體"/>
        </w:rPr>
        <w:lastRenderedPageBreak/>
        <w:t>收取捐贈流程圖</w:t>
      </w:r>
      <w:r w:rsidRPr="00E173F6">
        <w:rPr>
          <w:rFonts w:eastAsia="標楷體"/>
        </w:rPr>
        <w:t xml:space="preserve"> FC</w:t>
      </w:r>
      <w:r w:rsidR="00B3557D" w:rsidRPr="00E173F6">
        <w:rPr>
          <w:rFonts w:eastAsia="標楷體"/>
        </w:rPr>
        <w:t>-BF</w:t>
      </w:r>
      <w:r w:rsidRPr="00E173F6">
        <w:rPr>
          <w:rFonts w:eastAsia="標楷體"/>
        </w:rPr>
        <w:t>-00</w:t>
      </w:r>
      <w:bookmarkEnd w:id="1"/>
      <w:bookmarkEnd w:id="2"/>
      <w:r w:rsidR="00B3557D" w:rsidRPr="00E173F6">
        <w:rPr>
          <w:rFonts w:eastAsia="標楷體"/>
        </w:rPr>
        <w:t>1</w:t>
      </w:r>
    </w:p>
    <w:p w:rsidR="00C77057" w:rsidRPr="00E173F6" w:rsidRDefault="00C77057" w:rsidP="00C77057">
      <w:pPr>
        <w:rPr>
          <w:rFonts w:eastAsia="標楷體"/>
          <w:b/>
          <w:bCs/>
        </w:rPr>
      </w:pPr>
      <w:bookmarkStart w:id="3" w:name="_GoBack"/>
      <w:bookmarkEnd w:id="3"/>
    </w:p>
    <w:p w:rsidR="000A7F33" w:rsidRPr="00E173F6" w:rsidRDefault="00416611" w:rsidP="00B458B0">
      <w:pPr>
        <w:spacing w:line="240" w:lineRule="atLeast"/>
        <w:jc w:val="center"/>
        <w:rPr>
          <w:rFonts w:eastAsia="標楷體"/>
        </w:rPr>
      </w:pPr>
      <w:r w:rsidRPr="00E173F6">
        <w:rPr>
          <w:rFonts w:eastAsia="標楷體"/>
        </w:rPr>
        <w:object w:dxaOrig="11692" w:dyaOrig="159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pt;height:652.5pt" o:ole="">
            <v:imagedata r:id="rId9" o:title=""/>
          </v:shape>
          <o:OLEObject Type="Embed" ProgID="Visio.Drawing.11" ShapeID="_x0000_i1025" DrawAspect="Content" ObjectID="_1609599199" r:id="rId10"/>
        </w:object>
      </w:r>
    </w:p>
    <w:sectPr w:rsidR="000A7F33" w:rsidRPr="00E173F6" w:rsidSect="007B5AA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DC4" w:rsidRDefault="00741DC4" w:rsidP="007B5AA2">
      <w:r>
        <w:separator/>
      </w:r>
    </w:p>
  </w:endnote>
  <w:endnote w:type="continuationSeparator" w:id="0">
    <w:p w:rsidR="00741DC4" w:rsidRDefault="00741DC4" w:rsidP="007B5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DC4" w:rsidRDefault="00741DC4" w:rsidP="007B5AA2">
      <w:r>
        <w:separator/>
      </w:r>
    </w:p>
  </w:footnote>
  <w:footnote w:type="continuationSeparator" w:id="0">
    <w:p w:rsidR="00741DC4" w:rsidRDefault="00741DC4" w:rsidP="007B5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36"/>
      <w:gridCol w:w="6088"/>
      <w:gridCol w:w="1235"/>
      <w:gridCol w:w="1235"/>
    </w:tblGrid>
    <w:tr w:rsidR="00695846" w:rsidRPr="007A2A50" w:rsidTr="00695846">
      <w:trPr>
        <w:cantSplit/>
        <w:trHeight w:val="202"/>
        <w:jc w:val="center"/>
      </w:trPr>
      <w:tc>
        <w:tcPr>
          <w:tcW w:w="586" w:type="pct"/>
          <w:vAlign w:val="center"/>
        </w:tcPr>
        <w:p w:rsidR="00695846" w:rsidRPr="007A2A50" w:rsidRDefault="00695846" w:rsidP="00AB4AF8">
          <w:pPr>
            <w:ind w:left="84"/>
            <w:jc w:val="both"/>
            <w:rPr>
              <w:rFonts w:eastAsia="標楷體"/>
              <w:b/>
            </w:rPr>
          </w:pPr>
          <w:r w:rsidRPr="007A2A50">
            <w:rPr>
              <w:rFonts w:eastAsia="標楷體"/>
              <w:b/>
            </w:rPr>
            <w:t>文件編號</w:t>
          </w:r>
        </w:p>
      </w:tc>
      <w:tc>
        <w:tcPr>
          <w:tcW w:w="3140" w:type="pct"/>
          <w:vAlign w:val="center"/>
        </w:tcPr>
        <w:p w:rsidR="00695846" w:rsidRPr="007A2A50" w:rsidRDefault="00695846" w:rsidP="00AB4AF8">
          <w:pPr>
            <w:ind w:left="-35"/>
            <w:jc w:val="center"/>
            <w:rPr>
              <w:rFonts w:eastAsia="標楷體"/>
              <w:b/>
            </w:rPr>
          </w:pPr>
          <w:r w:rsidRPr="007A2A50">
            <w:rPr>
              <w:rFonts w:eastAsia="標楷體" w:hint="eastAsia"/>
              <w:b/>
              <w:lang w:eastAsia="zh-HK"/>
            </w:rPr>
            <w:t>文件名稱</w:t>
          </w:r>
        </w:p>
      </w:tc>
      <w:tc>
        <w:tcPr>
          <w:tcW w:w="637" w:type="pct"/>
          <w:vAlign w:val="center"/>
        </w:tcPr>
        <w:p w:rsidR="00695846" w:rsidRPr="007A2A50" w:rsidRDefault="00695846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 w:hint="eastAsia"/>
              <w:b/>
              <w:bCs/>
              <w:lang w:val="x-none"/>
            </w:rPr>
            <w:t>版本</w:t>
          </w:r>
        </w:p>
      </w:tc>
      <w:tc>
        <w:tcPr>
          <w:tcW w:w="637" w:type="pct"/>
          <w:vAlign w:val="center"/>
        </w:tcPr>
        <w:p w:rsidR="00695846" w:rsidRPr="007A2A50" w:rsidRDefault="00695846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 w:hint="eastAsia"/>
              <w:b/>
              <w:bCs/>
              <w:lang w:val="x-none"/>
            </w:rPr>
            <w:t>1.0</w:t>
          </w:r>
        </w:p>
      </w:tc>
    </w:tr>
    <w:tr w:rsidR="00695846" w:rsidRPr="007A2A50" w:rsidTr="00695846">
      <w:trPr>
        <w:cantSplit/>
        <w:trHeight w:val="320"/>
        <w:jc w:val="center"/>
      </w:trPr>
      <w:tc>
        <w:tcPr>
          <w:tcW w:w="586" w:type="pct"/>
          <w:vAlign w:val="center"/>
        </w:tcPr>
        <w:p w:rsidR="00695846" w:rsidRPr="007A2A50" w:rsidRDefault="00695846" w:rsidP="00AB4AF8">
          <w:pPr>
            <w:ind w:left="-35"/>
            <w:jc w:val="center"/>
            <w:rPr>
              <w:rFonts w:eastAsia="標楷體"/>
              <w:b/>
            </w:rPr>
          </w:pPr>
          <w:r w:rsidRPr="007A2A50">
            <w:rPr>
              <w:rFonts w:eastAsia="標楷體"/>
              <w:b/>
            </w:rPr>
            <w:br w:type="page"/>
          </w:r>
          <w:r w:rsidRPr="007A2A50">
            <w:rPr>
              <w:rFonts w:eastAsia="標楷體"/>
              <w:b/>
            </w:rPr>
            <w:br w:type="page"/>
          </w:r>
          <w:r w:rsidRPr="007A2A50">
            <w:rPr>
              <w:rFonts w:eastAsia="標楷體"/>
              <w:b/>
            </w:rPr>
            <w:br w:type="page"/>
          </w:r>
          <w:r>
            <w:rPr>
              <w:rFonts w:eastAsia="標楷體" w:hint="eastAsia"/>
              <w:b/>
              <w:bCs/>
              <w:lang w:val="x-none"/>
            </w:rPr>
            <w:t>BF</w:t>
          </w:r>
        </w:p>
      </w:tc>
      <w:tc>
        <w:tcPr>
          <w:tcW w:w="3140" w:type="pct"/>
          <w:vAlign w:val="center"/>
        </w:tcPr>
        <w:p w:rsidR="00695846" w:rsidRPr="007A2A50" w:rsidRDefault="00695846" w:rsidP="00AB4AF8">
          <w:pPr>
            <w:ind w:left="-35"/>
            <w:jc w:val="center"/>
            <w:rPr>
              <w:rFonts w:eastAsia="標楷體"/>
              <w:b/>
            </w:rPr>
          </w:pPr>
          <w:r w:rsidRPr="00AA64B0">
            <w:rPr>
              <w:rFonts w:eastAsia="標楷體" w:hAnsi="標楷體"/>
              <w:b/>
              <w:bCs/>
            </w:rPr>
            <w:t>收取捐贈作業</w:t>
          </w:r>
        </w:p>
      </w:tc>
      <w:tc>
        <w:tcPr>
          <w:tcW w:w="637" w:type="pct"/>
          <w:vAlign w:val="center"/>
        </w:tcPr>
        <w:p w:rsidR="00695846" w:rsidRPr="007A2A50" w:rsidRDefault="00695846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 w:hint="eastAsia"/>
              <w:b/>
              <w:bCs/>
              <w:lang w:val="x-none"/>
            </w:rPr>
            <w:t>頁別</w:t>
          </w:r>
        </w:p>
      </w:tc>
      <w:tc>
        <w:tcPr>
          <w:tcW w:w="637" w:type="pct"/>
          <w:vAlign w:val="center"/>
        </w:tcPr>
        <w:p w:rsidR="00695846" w:rsidRPr="007A2A50" w:rsidRDefault="00695846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7A2A50">
            <w:rPr>
              <w:rFonts w:eastAsia="標楷體"/>
              <w:b/>
              <w:bCs/>
              <w:lang w:val="x-none" w:eastAsia="x-none"/>
            </w:rPr>
            <w:instrText>PAGE   \* MERGEFORMAT</w:instrTex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C77057" w:rsidRPr="00C77057">
            <w:rPr>
              <w:rFonts w:eastAsia="標楷體"/>
              <w:b/>
              <w:bCs/>
              <w:noProof/>
              <w:lang w:val="zh-TW" w:eastAsia="x-none"/>
            </w:rPr>
            <w:t>1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end"/>
          </w:r>
          <w:r w:rsidRPr="007A2A50">
            <w:rPr>
              <w:rFonts w:eastAsia="標楷體" w:hint="eastAsia"/>
              <w:b/>
              <w:bCs/>
              <w:lang w:val="x-none"/>
            </w:rPr>
            <w:t>/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7A2A50">
            <w:rPr>
              <w:rFonts w:eastAsia="標楷體"/>
              <w:b/>
              <w:bCs/>
              <w:lang w:val="x-none" w:eastAsia="x-none"/>
            </w:rPr>
            <w:instrText xml:space="preserve"> NUMPAGES   \* MERGEFORMAT </w:instrTex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C77057">
            <w:rPr>
              <w:rFonts w:eastAsia="標楷體"/>
              <w:b/>
              <w:bCs/>
              <w:noProof/>
              <w:lang w:val="x-none" w:eastAsia="x-none"/>
            </w:rPr>
            <w:t>3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end"/>
          </w:r>
        </w:p>
      </w:tc>
    </w:tr>
  </w:tbl>
  <w:p w:rsidR="007B5AA2" w:rsidRDefault="007B5AA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D851EE"/>
    <w:multiLevelType w:val="multilevel"/>
    <w:tmpl w:val="2ABA93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eastAsia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440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eastAsia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AA2"/>
    <w:rsid w:val="000A7F33"/>
    <w:rsid w:val="001A3295"/>
    <w:rsid w:val="001F4245"/>
    <w:rsid w:val="00276196"/>
    <w:rsid w:val="003A734C"/>
    <w:rsid w:val="00416611"/>
    <w:rsid w:val="00432B16"/>
    <w:rsid w:val="00601CB9"/>
    <w:rsid w:val="00695846"/>
    <w:rsid w:val="00741DC4"/>
    <w:rsid w:val="007A7B91"/>
    <w:rsid w:val="007B5AA2"/>
    <w:rsid w:val="008F571A"/>
    <w:rsid w:val="0091016A"/>
    <w:rsid w:val="00B3557D"/>
    <w:rsid w:val="00B458B0"/>
    <w:rsid w:val="00B54ED6"/>
    <w:rsid w:val="00C66960"/>
    <w:rsid w:val="00C77057"/>
    <w:rsid w:val="00C80F12"/>
    <w:rsid w:val="00CA0A3E"/>
    <w:rsid w:val="00DE4169"/>
    <w:rsid w:val="00E173F6"/>
    <w:rsid w:val="00E438FE"/>
    <w:rsid w:val="00E92F6E"/>
    <w:rsid w:val="00EE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0F8529"/>
  <w15:docId w15:val="{7D47D187-0446-4169-9DD5-5EE74138D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AA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16611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link w:val="a4"/>
    <w:rsid w:val="007B5AA2"/>
    <w:pPr>
      <w:tabs>
        <w:tab w:val="left" w:pos="960"/>
      </w:tabs>
      <w:autoSpaceDE w:val="0"/>
      <w:autoSpaceDN w:val="0"/>
      <w:adjustRightInd w:val="0"/>
      <w:ind w:leftChars="200" w:left="480" w:right="28"/>
      <w:textAlignment w:val="baseline"/>
    </w:pPr>
    <w:rPr>
      <w:rFonts w:ascii="標楷體" w:eastAsia="標楷體"/>
      <w:kern w:val="0"/>
      <w:sz w:val="28"/>
      <w:szCs w:val="20"/>
    </w:rPr>
  </w:style>
  <w:style w:type="character" w:customStyle="1" w:styleId="a4">
    <w:name w:val="區塊文字 字元"/>
    <w:link w:val="a3"/>
    <w:rsid w:val="007B5AA2"/>
    <w:rPr>
      <w:rFonts w:ascii="標楷體" w:eastAsia="標楷體" w:hAnsi="Times New Roman" w:cs="Times New Roman"/>
      <w:kern w:val="0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7B5A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B5AA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B5A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B5AA2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99"/>
    <w:rsid w:val="00416611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9">
    <w:name w:val="Balloon Text"/>
    <w:basedOn w:val="a"/>
    <w:link w:val="aa"/>
    <w:uiPriority w:val="99"/>
    <w:semiHidden/>
    <w:unhideWhenUsed/>
    <w:rsid w:val="00E92F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92F6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6977C-E179-4086-A883-2A2D685BA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7</cp:revision>
  <cp:lastPrinted>2018-02-07T06:39:00Z</cp:lastPrinted>
  <dcterms:created xsi:type="dcterms:W3CDTF">2018-02-07T06:28:00Z</dcterms:created>
  <dcterms:modified xsi:type="dcterms:W3CDTF">2019-01-21T10:07:00Z</dcterms:modified>
</cp:coreProperties>
</file>